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BCA" w:rsidRPr="004235DF" w:rsidRDefault="00632BCA" w:rsidP="002F0661">
      <w:pPr>
        <w:rPr>
          <w:rFonts w:ascii="Tahoma" w:hAnsi="Tahoma" w:cs="Tahoma"/>
          <w:b/>
        </w:rPr>
      </w:pPr>
    </w:p>
    <w:p w:rsidR="00632BCA" w:rsidRPr="004235DF" w:rsidRDefault="00632BCA" w:rsidP="005151E1">
      <w:pPr>
        <w:jc w:val="center"/>
        <w:rPr>
          <w:rFonts w:ascii="Tahoma" w:hAnsi="Tahoma" w:cs="Tahoma"/>
          <w:b/>
        </w:rPr>
      </w:pPr>
    </w:p>
    <w:p w:rsidR="00632BCA" w:rsidRPr="004235DF" w:rsidRDefault="00632BCA" w:rsidP="005151E1">
      <w:pPr>
        <w:jc w:val="center"/>
        <w:rPr>
          <w:rFonts w:ascii="Tahoma" w:hAnsi="Tahoma" w:cs="Tahoma"/>
          <w:b/>
        </w:rPr>
      </w:pPr>
    </w:p>
    <w:p w:rsidR="00EC65E4" w:rsidRDefault="00833BBA" w:rsidP="005151E1">
      <w:pPr>
        <w:jc w:val="center"/>
        <w:rPr>
          <w:rFonts w:ascii="Tahoma" w:hAnsi="Tahoma" w:cs="Tahoma"/>
          <w:b/>
          <w:sz w:val="48"/>
          <w:szCs w:val="48"/>
        </w:rPr>
      </w:pPr>
      <w:r>
        <w:rPr>
          <w:rFonts w:ascii="Tahoma" w:hAnsi="Tahoma" w:cs="Tahoma"/>
          <w:b/>
          <w:sz w:val="48"/>
          <w:szCs w:val="48"/>
        </w:rPr>
        <w:t xml:space="preserve">Výzva </w:t>
      </w:r>
      <w:r w:rsidR="00EC65E4">
        <w:rPr>
          <w:rFonts w:ascii="Tahoma" w:hAnsi="Tahoma" w:cs="Tahoma"/>
          <w:b/>
          <w:sz w:val="48"/>
          <w:szCs w:val="48"/>
        </w:rPr>
        <w:t xml:space="preserve">k podání nabídek </w:t>
      </w:r>
    </w:p>
    <w:p w:rsidR="00632BCA" w:rsidRPr="004235DF" w:rsidRDefault="00833BBA" w:rsidP="005151E1">
      <w:pPr>
        <w:jc w:val="center"/>
        <w:rPr>
          <w:rFonts w:ascii="Tahoma" w:hAnsi="Tahoma" w:cs="Tahoma"/>
          <w:b/>
          <w:sz w:val="48"/>
          <w:szCs w:val="48"/>
        </w:rPr>
      </w:pPr>
      <w:r>
        <w:rPr>
          <w:rFonts w:ascii="Tahoma" w:hAnsi="Tahoma" w:cs="Tahoma"/>
          <w:b/>
          <w:sz w:val="48"/>
          <w:szCs w:val="48"/>
        </w:rPr>
        <w:t>včetně z</w:t>
      </w:r>
      <w:r w:rsidR="00632BCA" w:rsidRPr="004235DF">
        <w:rPr>
          <w:rFonts w:ascii="Tahoma" w:hAnsi="Tahoma" w:cs="Tahoma"/>
          <w:b/>
          <w:sz w:val="48"/>
          <w:szCs w:val="48"/>
        </w:rPr>
        <w:t>adávací dokumentace</w:t>
      </w:r>
    </w:p>
    <w:p w:rsidR="00632BCA" w:rsidRPr="004235DF" w:rsidRDefault="00632BCA" w:rsidP="005151E1">
      <w:pPr>
        <w:jc w:val="center"/>
        <w:rPr>
          <w:rFonts w:ascii="Tahoma" w:hAnsi="Tahoma" w:cs="Tahoma"/>
          <w:b/>
        </w:rPr>
      </w:pPr>
    </w:p>
    <w:p w:rsidR="00632BCA" w:rsidRDefault="00632BCA" w:rsidP="005151E1">
      <w:pPr>
        <w:jc w:val="center"/>
        <w:rPr>
          <w:rFonts w:ascii="Tahoma" w:hAnsi="Tahoma" w:cs="Tahoma"/>
          <w:b/>
          <w:sz w:val="44"/>
          <w:szCs w:val="44"/>
        </w:rPr>
      </w:pPr>
      <w:r w:rsidRPr="00B3663B">
        <w:rPr>
          <w:rFonts w:ascii="Tahoma" w:hAnsi="Tahoma" w:cs="Tahoma"/>
          <w:b/>
          <w:sz w:val="44"/>
          <w:szCs w:val="44"/>
        </w:rPr>
        <w:t>dle § 44 zákona č. 137/2006 Sb., o veřejných zakázkách, ve znění pozdějších předpisů</w:t>
      </w:r>
    </w:p>
    <w:p w:rsidR="00632BCA" w:rsidRPr="004235DF" w:rsidRDefault="00632BCA" w:rsidP="005151E1">
      <w:pPr>
        <w:jc w:val="center"/>
        <w:rPr>
          <w:rFonts w:ascii="Tahoma" w:hAnsi="Tahoma" w:cs="Tahoma"/>
          <w:b/>
        </w:rPr>
      </w:pPr>
    </w:p>
    <w:p w:rsidR="00632BCA" w:rsidRPr="004235DF" w:rsidRDefault="00632BCA" w:rsidP="005151E1">
      <w:pPr>
        <w:jc w:val="center"/>
        <w:rPr>
          <w:rFonts w:ascii="Tahoma" w:hAnsi="Tahoma" w:cs="Tahoma"/>
          <w:b/>
        </w:rPr>
      </w:pPr>
    </w:p>
    <w:p w:rsidR="00632BCA" w:rsidRPr="004235DF" w:rsidRDefault="00632BCA" w:rsidP="005151E1">
      <w:pPr>
        <w:jc w:val="center"/>
        <w:rPr>
          <w:rFonts w:ascii="Tahoma" w:hAnsi="Tahoma" w:cs="Tahoma"/>
          <w:b/>
        </w:rPr>
      </w:pPr>
    </w:p>
    <w:p w:rsidR="00632BCA" w:rsidRPr="004235DF" w:rsidRDefault="00632BCA" w:rsidP="005151E1">
      <w:pPr>
        <w:jc w:val="center"/>
        <w:rPr>
          <w:rFonts w:ascii="Tahoma" w:hAnsi="Tahoma" w:cs="Tahoma"/>
          <w:b/>
        </w:rPr>
      </w:pPr>
    </w:p>
    <w:p w:rsidR="00632BCA" w:rsidRPr="004235DF" w:rsidRDefault="00632BCA" w:rsidP="005151E1">
      <w:pPr>
        <w:jc w:val="center"/>
        <w:rPr>
          <w:rFonts w:ascii="Tahoma" w:hAnsi="Tahoma" w:cs="Tahoma"/>
          <w:b/>
        </w:rPr>
      </w:pPr>
    </w:p>
    <w:p w:rsidR="00632BCA" w:rsidRPr="004235DF" w:rsidRDefault="00632BCA" w:rsidP="005151E1">
      <w:pPr>
        <w:jc w:val="center"/>
        <w:rPr>
          <w:rFonts w:ascii="Tahoma" w:hAnsi="Tahoma" w:cs="Tahoma"/>
          <w:b/>
        </w:rPr>
      </w:pPr>
    </w:p>
    <w:p w:rsidR="00632BCA" w:rsidRPr="004235DF" w:rsidRDefault="00632BCA" w:rsidP="005151E1">
      <w:pPr>
        <w:jc w:val="center"/>
        <w:rPr>
          <w:rFonts w:ascii="Tahoma" w:hAnsi="Tahoma" w:cs="Tahoma"/>
          <w:b/>
        </w:rPr>
      </w:pPr>
    </w:p>
    <w:p w:rsidR="00632BCA" w:rsidRPr="004235DF" w:rsidRDefault="00632BCA" w:rsidP="005151E1">
      <w:pPr>
        <w:jc w:val="center"/>
        <w:rPr>
          <w:rFonts w:ascii="Tahoma" w:hAnsi="Tahoma" w:cs="Tahoma"/>
          <w:b/>
        </w:rPr>
      </w:pPr>
    </w:p>
    <w:p w:rsidR="00632BCA" w:rsidRPr="004235DF" w:rsidRDefault="00632BCA" w:rsidP="005151E1">
      <w:pPr>
        <w:jc w:val="center"/>
        <w:rPr>
          <w:rFonts w:ascii="Tahoma" w:hAnsi="Tahoma" w:cs="Tahoma"/>
          <w:b/>
        </w:rPr>
      </w:pPr>
    </w:p>
    <w:p w:rsidR="00632BCA" w:rsidRPr="004235DF" w:rsidRDefault="00632BCA" w:rsidP="005151E1">
      <w:pPr>
        <w:jc w:val="center"/>
        <w:rPr>
          <w:rFonts w:ascii="Tahoma" w:hAnsi="Tahoma" w:cs="Tahoma"/>
          <w:b/>
        </w:rPr>
      </w:pPr>
    </w:p>
    <w:p w:rsidR="00632BCA" w:rsidRPr="004235DF" w:rsidRDefault="00632BCA" w:rsidP="005151E1">
      <w:pPr>
        <w:jc w:val="center"/>
        <w:rPr>
          <w:rFonts w:ascii="Tahoma" w:hAnsi="Tahoma" w:cs="Tahoma"/>
          <w:b/>
        </w:rPr>
      </w:pPr>
    </w:p>
    <w:p w:rsidR="00632BCA" w:rsidRPr="004235DF" w:rsidRDefault="00632BCA" w:rsidP="005151E1">
      <w:pPr>
        <w:jc w:val="center"/>
        <w:rPr>
          <w:rFonts w:ascii="Tahoma" w:hAnsi="Tahoma" w:cs="Tahoma"/>
          <w:b/>
        </w:rPr>
      </w:pPr>
    </w:p>
    <w:p w:rsidR="00632BCA" w:rsidRPr="004235DF" w:rsidRDefault="00632BCA" w:rsidP="005151E1">
      <w:pPr>
        <w:jc w:val="center"/>
        <w:rPr>
          <w:rFonts w:ascii="Tahoma" w:hAnsi="Tahoma" w:cs="Tahoma"/>
          <w:b/>
          <w:sz w:val="48"/>
          <w:szCs w:val="48"/>
        </w:rPr>
      </w:pPr>
      <w:r w:rsidRPr="004235DF">
        <w:rPr>
          <w:rFonts w:ascii="Tahoma" w:hAnsi="Tahoma" w:cs="Tahoma"/>
          <w:b/>
          <w:sz w:val="48"/>
          <w:szCs w:val="48"/>
        </w:rPr>
        <w:t>Veřejná zakázka</w:t>
      </w:r>
    </w:p>
    <w:p w:rsidR="00632BCA" w:rsidRPr="004235DF" w:rsidRDefault="00632BCA" w:rsidP="005151E1">
      <w:pPr>
        <w:jc w:val="center"/>
        <w:rPr>
          <w:rFonts w:ascii="Tahoma" w:hAnsi="Tahoma" w:cs="Tahoma"/>
          <w:b/>
        </w:rPr>
      </w:pPr>
    </w:p>
    <w:p w:rsidR="00632BCA" w:rsidRPr="004235DF" w:rsidRDefault="00632BCA" w:rsidP="005151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/>
        <w:jc w:val="center"/>
        <w:rPr>
          <w:rFonts w:ascii="Tahoma" w:hAnsi="Tahoma" w:cs="Tahoma"/>
          <w:b/>
          <w:sz w:val="40"/>
          <w:szCs w:val="40"/>
        </w:rPr>
      </w:pPr>
      <w:r w:rsidRPr="004235DF">
        <w:rPr>
          <w:rFonts w:ascii="Tahoma" w:hAnsi="Tahoma" w:cs="Tahoma"/>
          <w:b/>
          <w:caps/>
          <w:sz w:val="40"/>
          <w:szCs w:val="40"/>
        </w:rPr>
        <w:t>„</w:t>
      </w:r>
      <w:r w:rsidR="00C64AC9" w:rsidRPr="008E0BE6">
        <w:rPr>
          <w:b/>
          <w:bCs/>
          <w:sz w:val="32"/>
          <w:szCs w:val="32"/>
        </w:rPr>
        <w:t xml:space="preserve">Rámcová smlouva na zajištění </w:t>
      </w:r>
      <w:r w:rsidR="00502FC2">
        <w:rPr>
          <w:b/>
          <w:bCs/>
          <w:sz w:val="32"/>
          <w:szCs w:val="32"/>
        </w:rPr>
        <w:t xml:space="preserve">mobilních komunikačních služeb pro </w:t>
      </w:r>
      <w:proofErr w:type="gramStart"/>
      <w:r w:rsidR="00502FC2">
        <w:rPr>
          <w:b/>
          <w:bCs/>
          <w:sz w:val="32"/>
          <w:szCs w:val="32"/>
        </w:rPr>
        <w:t>MENDELU</w:t>
      </w:r>
      <w:proofErr w:type="gramEnd"/>
      <w:r w:rsidR="0069386B">
        <w:rPr>
          <w:rFonts w:ascii="Tahoma" w:hAnsi="Tahoma" w:cs="Tahoma"/>
          <w:b/>
          <w:sz w:val="40"/>
          <w:szCs w:val="40"/>
        </w:rPr>
        <w:t>“</w:t>
      </w:r>
    </w:p>
    <w:p w:rsidR="00632BCA" w:rsidRPr="004235DF" w:rsidRDefault="00632BCA" w:rsidP="005151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/>
        <w:jc w:val="center"/>
        <w:rPr>
          <w:rFonts w:ascii="Tahoma" w:hAnsi="Tahoma" w:cs="Tahoma"/>
          <w:b/>
          <w:caps/>
          <w:sz w:val="40"/>
          <w:szCs w:val="40"/>
        </w:rPr>
      </w:pPr>
      <w:r w:rsidRPr="004235DF">
        <w:rPr>
          <w:rFonts w:ascii="Tahoma" w:hAnsi="Tahoma" w:cs="Tahoma"/>
          <w:b/>
          <w:caps/>
          <w:sz w:val="40"/>
          <w:szCs w:val="40"/>
        </w:rPr>
        <w:t xml:space="preserve"> </w:t>
      </w:r>
    </w:p>
    <w:p w:rsidR="00632BCA" w:rsidRPr="004235DF" w:rsidRDefault="00632BCA" w:rsidP="005151E1">
      <w:pPr>
        <w:jc w:val="center"/>
        <w:rPr>
          <w:rFonts w:ascii="Tahoma" w:hAnsi="Tahoma" w:cs="Tahoma"/>
          <w:b/>
        </w:rPr>
      </w:pPr>
    </w:p>
    <w:p w:rsidR="00632BCA" w:rsidRPr="004235DF" w:rsidRDefault="00632BCA" w:rsidP="005151E1">
      <w:pPr>
        <w:jc w:val="center"/>
        <w:rPr>
          <w:rFonts w:ascii="Tahoma" w:hAnsi="Tahoma" w:cs="Tahoma"/>
          <w:b/>
        </w:rPr>
      </w:pPr>
    </w:p>
    <w:p w:rsidR="00632BCA" w:rsidRPr="004235DF" w:rsidRDefault="00632BCA" w:rsidP="005151E1">
      <w:pPr>
        <w:jc w:val="center"/>
        <w:rPr>
          <w:rFonts w:ascii="Tahoma" w:hAnsi="Tahoma" w:cs="Tahoma"/>
          <w:b/>
        </w:rPr>
      </w:pPr>
    </w:p>
    <w:p w:rsidR="00632BCA" w:rsidRPr="0069386B" w:rsidRDefault="00632BCA" w:rsidP="005151E1">
      <w:pPr>
        <w:rPr>
          <w:rFonts w:ascii="Tahoma" w:hAnsi="Tahoma" w:cs="Tahoma"/>
          <w:b/>
          <w:sz w:val="24"/>
          <w:szCs w:val="24"/>
        </w:rPr>
      </w:pPr>
    </w:p>
    <w:p w:rsidR="00632BCA" w:rsidRPr="004235DF" w:rsidRDefault="00632BCA" w:rsidP="005151E1">
      <w:pPr>
        <w:jc w:val="center"/>
        <w:rPr>
          <w:rFonts w:ascii="Tahoma" w:hAnsi="Tahoma" w:cs="Tahoma"/>
          <w:b/>
        </w:rPr>
      </w:pPr>
      <w:r w:rsidRPr="004235DF">
        <w:rPr>
          <w:rFonts w:ascii="Tahoma" w:hAnsi="Tahoma" w:cs="Tahoma"/>
          <w:b/>
        </w:rPr>
        <w:tab/>
      </w:r>
    </w:p>
    <w:p w:rsidR="00632BCA" w:rsidRPr="004235DF" w:rsidRDefault="00632BCA" w:rsidP="005151E1">
      <w:pPr>
        <w:tabs>
          <w:tab w:val="left" w:pos="6090"/>
        </w:tabs>
        <w:rPr>
          <w:rFonts w:ascii="Tahoma" w:hAnsi="Tahoma" w:cs="Tahoma"/>
          <w:b/>
        </w:rPr>
      </w:pPr>
    </w:p>
    <w:p w:rsidR="00632BCA" w:rsidRPr="004235DF" w:rsidRDefault="00632BCA" w:rsidP="005151E1">
      <w:pPr>
        <w:rPr>
          <w:rFonts w:ascii="Tahoma" w:hAnsi="Tahoma" w:cs="Tahoma"/>
          <w:b/>
        </w:rPr>
      </w:pPr>
    </w:p>
    <w:p w:rsidR="00632BCA" w:rsidRPr="004235DF" w:rsidRDefault="00632BCA" w:rsidP="005151E1">
      <w:pPr>
        <w:rPr>
          <w:rFonts w:ascii="Tahoma" w:hAnsi="Tahoma" w:cs="Tahoma"/>
          <w:b/>
        </w:rPr>
      </w:pPr>
    </w:p>
    <w:p w:rsidR="00632BCA" w:rsidRPr="004235DF" w:rsidRDefault="00632BCA" w:rsidP="005151E1">
      <w:pPr>
        <w:jc w:val="center"/>
        <w:rPr>
          <w:rFonts w:ascii="Tahoma" w:hAnsi="Tahoma" w:cs="Tahoma"/>
          <w:b/>
        </w:rPr>
      </w:pPr>
    </w:p>
    <w:p w:rsidR="00632BCA" w:rsidRDefault="00632BCA" w:rsidP="005151E1">
      <w:pPr>
        <w:rPr>
          <w:rFonts w:ascii="Tahoma" w:hAnsi="Tahoma" w:cs="Tahoma"/>
          <w:b/>
        </w:rPr>
      </w:pPr>
    </w:p>
    <w:p w:rsidR="00B3663B" w:rsidRDefault="00B3663B" w:rsidP="005151E1">
      <w:pPr>
        <w:rPr>
          <w:rFonts w:ascii="Tahoma" w:hAnsi="Tahoma" w:cs="Tahoma"/>
          <w:b/>
        </w:rPr>
      </w:pPr>
    </w:p>
    <w:p w:rsidR="00B3663B" w:rsidRPr="004235DF" w:rsidRDefault="00B3663B" w:rsidP="005151E1">
      <w:pPr>
        <w:rPr>
          <w:rFonts w:ascii="Tahoma" w:hAnsi="Tahoma" w:cs="Tahoma"/>
          <w:b/>
        </w:rPr>
      </w:pPr>
    </w:p>
    <w:p w:rsidR="00632BCA" w:rsidRPr="004235DF" w:rsidRDefault="00632BCA" w:rsidP="005151E1">
      <w:pPr>
        <w:rPr>
          <w:rFonts w:ascii="Tahoma" w:hAnsi="Tahoma" w:cs="Tahoma"/>
          <w:b/>
        </w:rPr>
      </w:pPr>
    </w:p>
    <w:p w:rsidR="00632BCA" w:rsidRPr="004235DF" w:rsidRDefault="00632BCA" w:rsidP="00BD7300">
      <w:pPr>
        <w:spacing w:line="276" w:lineRule="auto"/>
        <w:rPr>
          <w:rFonts w:ascii="Tahoma" w:hAnsi="Tahoma" w:cs="Tahoma"/>
          <w:b/>
          <w:sz w:val="24"/>
          <w:szCs w:val="24"/>
        </w:rPr>
      </w:pPr>
      <w:r w:rsidRPr="004235DF">
        <w:rPr>
          <w:rFonts w:ascii="Tahoma" w:hAnsi="Tahoma" w:cs="Tahoma"/>
          <w:b/>
          <w:sz w:val="24"/>
          <w:szCs w:val="24"/>
        </w:rPr>
        <w:t>Zadavatel veřejné zakázky:</w:t>
      </w:r>
      <w:r w:rsidR="00BD7300">
        <w:rPr>
          <w:rFonts w:ascii="Tahoma" w:hAnsi="Tahoma" w:cs="Tahoma"/>
          <w:b/>
          <w:sz w:val="24"/>
          <w:szCs w:val="24"/>
        </w:rPr>
        <w:t xml:space="preserve"> </w:t>
      </w:r>
      <w:r w:rsidR="0069386B">
        <w:rPr>
          <w:rFonts w:ascii="Tahoma" w:hAnsi="Tahoma" w:cs="Tahoma"/>
          <w:b/>
          <w:sz w:val="24"/>
          <w:szCs w:val="24"/>
        </w:rPr>
        <w:t>Mendelova univerzita v Brně</w:t>
      </w:r>
    </w:p>
    <w:p w:rsidR="00BD7300" w:rsidRPr="004235DF" w:rsidRDefault="00BD7300" w:rsidP="00BD7300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4235DF">
        <w:rPr>
          <w:rFonts w:ascii="Tahoma" w:hAnsi="Tahoma" w:cs="Tahoma"/>
          <w:sz w:val="24"/>
          <w:szCs w:val="24"/>
        </w:rPr>
        <w:t>IČ</w:t>
      </w:r>
      <w:r>
        <w:rPr>
          <w:rFonts w:ascii="Tahoma" w:hAnsi="Tahoma" w:cs="Tahoma"/>
          <w:sz w:val="24"/>
          <w:szCs w:val="24"/>
        </w:rPr>
        <w:t>O</w:t>
      </w:r>
      <w:r w:rsidRPr="004235DF">
        <w:rPr>
          <w:rFonts w:ascii="Tahoma" w:hAnsi="Tahoma" w:cs="Tahoma"/>
          <w:sz w:val="24"/>
          <w:szCs w:val="24"/>
        </w:rPr>
        <w:t xml:space="preserve">: </w:t>
      </w:r>
      <w:r>
        <w:rPr>
          <w:rFonts w:ascii="Tahoma" w:hAnsi="Tahoma" w:cs="Tahoma"/>
          <w:sz w:val="24"/>
          <w:szCs w:val="24"/>
        </w:rPr>
        <w:t>621 56 489/DIČ CZ621 56 489</w:t>
      </w:r>
    </w:p>
    <w:p w:rsidR="00632BCA" w:rsidRPr="004235DF" w:rsidRDefault="00632BCA" w:rsidP="0010799B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4235DF">
        <w:rPr>
          <w:rFonts w:ascii="Tahoma" w:hAnsi="Tahoma" w:cs="Tahoma"/>
          <w:sz w:val="24"/>
          <w:szCs w:val="24"/>
        </w:rPr>
        <w:t xml:space="preserve">se sídlem: </w:t>
      </w:r>
      <w:r w:rsidR="0069386B">
        <w:rPr>
          <w:rFonts w:ascii="Tahoma" w:hAnsi="Tahoma" w:cs="Tahoma"/>
          <w:sz w:val="24"/>
          <w:szCs w:val="24"/>
        </w:rPr>
        <w:t>Zemědělská 1665/1, 613</w:t>
      </w:r>
      <w:r w:rsidR="00880AD5">
        <w:rPr>
          <w:rFonts w:ascii="Tahoma" w:hAnsi="Tahoma" w:cs="Tahoma"/>
          <w:sz w:val="24"/>
          <w:szCs w:val="24"/>
        </w:rPr>
        <w:t xml:space="preserve"> </w:t>
      </w:r>
      <w:r w:rsidR="0069386B">
        <w:rPr>
          <w:rFonts w:ascii="Tahoma" w:hAnsi="Tahoma" w:cs="Tahoma"/>
          <w:sz w:val="24"/>
          <w:szCs w:val="24"/>
        </w:rPr>
        <w:t>00 Brno</w:t>
      </w:r>
    </w:p>
    <w:p w:rsidR="00632BCA" w:rsidRDefault="003858B9" w:rsidP="0010799B">
      <w:pPr>
        <w:spacing w:line="276" w:lineRule="auto"/>
        <w:rPr>
          <w:rFonts w:ascii="Tahoma" w:hAnsi="Tahoma" w:cs="Tahoma"/>
          <w:sz w:val="24"/>
          <w:szCs w:val="24"/>
        </w:rPr>
      </w:pPr>
      <w:r w:rsidRPr="004235DF">
        <w:rPr>
          <w:rFonts w:ascii="Tahoma" w:hAnsi="Tahoma" w:cs="Tahoma"/>
          <w:sz w:val="24"/>
          <w:szCs w:val="24"/>
        </w:rPr>
        <w:t>Zastoupen</w:t>
      </w:r>
      <w:r>
        <w:rPr>
          <w:rFonts w:ascii="Tahoma" w:hAnsi="Tahoma" w:cs="Tahoma"/>
          <w:sz w:val="24"/>
          <w:szCs w:val="24"/>
        </w:rPr>
        <w:t>á</w:t>
      </w:r>
      <w:r w:rsidRPr="004235DF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p</w:t>
      </w:r>
      <w:r w:rsidR="0069386B">
        <w:rPr>
          <w:rFonts w:ascii="Tahoma" w:hAnsi="Tahoma" w:cs="Tahoma"/>
          <w:sz w:val="24"/>
          <w:szCs w:val="24"/>
        </w:rPr>
        <w:t xml:space="preserve">rof. </w:t>
      </w:r>
      <w:r w:rsidR="00880AD5">
        <w:rPr>
          <w:rFonts w:ascii="Tahoma" w:hAnsi="Tahoma" w:cs="Tahoma"/>
          <w:sz w:val="24"/>
          <w:szCs w:val="24"/>
        </w:rPr>
        <w:t>RNDr.</w:t>
      </w:r>
      <w:r w:rsidR="0069386B">
        <w:rPr>
          <w:rFonts w:ascii="Tahoma" w:hAnsi="Tahoma" w:cs="Tahoma"/>
          <w:sz w:val="24"/>
          <w:szCs w:val="24"/>
        </w:rPr>
        <w:t xml:space="preserve"> </w:t>
      </w:r>
      <w:r w:rsidR="00880AD5">
        <w:rPr>
          <w:rFonts w:ascii="Tahoma" w:hAnsi="Tahoma" w:cs="Tahoma"/>
          <w:sz w:val="24"/>
          <w:szCs w:val="24"/>
        </w:rPr>
        <w:t>Ladislavem Havlem</w:t>
      </w:r>
      <w:r w:rsidR="0069386B">
        <w:rPr>
          <w:rFonts w:ascii="Tahoma" w:hAnsi="Tahoma" w:cs="Tahoma"/>
          <w:sz w:val="24"/>
          <w:szCs w:val="24"/>
        </w:rPr>
        <w:t>, CSc.</w:t>
      </w:r>
      <w:r w:rsidR="00C45301">
        <w:rPr>
          <w:rFonts w:ascii="Tahoma" w:hAnsi="Tahoma" w:cs="Tahoma"/>
          <w:sz w:val="24"/>
          <w:szCs w:val="24"/>
        </w:rPr>
        <w:t>, rektorem</w:t>
      </w:r>
    </w:p>
    <w:p w:rsidR="00465234" w:rsidRDefault="00465234" w:rsidP="0010799B">
      <w:pPr>
        <w:spacing w:line="276" w:lineRule="auto"/>
        <w:rPr>
          <w:rFonts w:ascii="Tahoma" w:hAnsi="Tahoma" w:cs="Tahoma"/>
          <w:sz w:val="24"/>
          <w:szCs w:val="24"/>
        </w:rPr>
      </w:pPr>
    </w:p>
    <w:p w:rsidR="006577CA" w:rsidRDefault="006577CA" w:rsidP="0010799B">
      <w:pPr>
        <w:spacing w:line="276" w:lineRule="auto"/>
        <w:rPr>
          <w:rFonts w:ascii="Tahoma" w:hAnsi="Tahoma" w:cs="Tahoma"/>
          <w:sz w:val="24"/>
          <w:szCs w:val="24"/>
        </w:rPr>
      </w:pPr>
    </w:p>
    <w:tbl>
      <w:tblPr>
        <w:tblpPr w:leftFromText="141" w:rightFromText="141" w:vertAnchor="page" w:horzAnchor="margin" w:tblpY="2141"/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732"/>
      </w:tblGrid>
      <w:tr w:rsidR="00BC5CEC" w:rsidRPr="004235DF" w:rsidTr="00345531">
        <w:trPr>
          <w:trHeight w:val="841"/>
        </w:trPr>
        <w:tc>
          <w:tcPr>
            <w:tcW w:w="3261" w:type="dxa"/>
            <w:shd w:val="clear" w:color="auto" w:fill="C6D9F1"/>
          </w:tcPr>
          <w:p w:rsidR="00BC5CEC" w:rsidRPr="004235DF" w:rsidRDefault="00BC5CEC" w:rsidP="00BC5CEC">
            <w:pPr>
              <w:shd w:val="clear" w:color="auto" w:fill="C6D9F1"/>
              <w:jc w:val="both"/>
              <w:rPr>
                <w:rFonts w:ascii="Tahoma" w:hAnsi="Tahoma" w:cs="Tahoma"/>
                <w:b/>
                <w:bCs/>
              </w:rPr>
            </w:pPr>
          </w:p>
          <w:p w:rsidR="00BC5CEC" w:rsidRPr="004235DF" w:rsidRDefault="00BC5CEC" w:rsidP="00A712E6">
            <w:pPr>
              <w:numPr>
                <w:ilvl w:val="0"/>
                <w:numId w:val="19"/>
              </w:numPr>
              <w:shd w:val="clear" w:color="auto" w:fill="C6D9F1"/>
              <w:ind w:left="284" w:hanging="284"/>
              <w:jc w:val="both"/>
              <w:rPr>
                <w:rFonts w:ascii="Tahoma" w:hAnsi="Tahoma" w:cs="Tahoma"/>
              </w:rPr>
            </w:pPr>
            <w:r w:rsidRPr="004235DF">
              <w:rPr>
                <w:rFonts w:ascii="Tahoma" w:hAnsi="Tahoma" w:cs="Tahoma"/>
                <w:b/>
                <w:bCs/>
              </w:rPr>
              <w:t>Název veřejné zakázky</w:t>
            </w:r>
          </w:p>
        </w:tc>
        <w:tc>
          <w:tcPr>
            <w:tcW w:w="6732" w:type="dxa"/>
            <w:shd w:val="clear" w:color="auto" w:fill="FFFFFF"/>
            <w:vAlign w:val="center"/>
          </w:tcPr>
          <w:p w:rsidR="00BC5CEC" w:rsidRPr="00E13418" w:rsidRDefault="00452922" w:rsidP="00502FC2">
            <w:pPr>
              <w:pStyle w:val="Bezmezer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E13418">
              <w:rPr>
                <w:rFonts w:asciiTheme="minorHAnsi" w:hAnsiTheme="minorHAnsi"/>
                <w:b/>
                <w:bCs/>
                <w:sz w:val="32"/>
                <w:szCs w:val="32"/>
              </w:rPr>
              <w:t xml:space="preserve">Rámcová smlouva na zajištění </w:t>
            </w:r>
            <w:r w:rsidR="00502FC2" w:rsidRPr="00E13418">
              <w:rPr>
                <w:rFonts w:asciiTheme="minorHAnsi" w:hAnsiTheme="minorHAnsi"/>
                <w:b/>
                <w:bCs/>
                <w:sz w:val="32"/>
                <w:szCs w:val="32"/>
              </w:rPr>
              <w:t xml:space="preserve">mobilních komunikačních služeb pro </w:t>
            </w:r>
            <w:proofErr w:type="gramStart"/>
            <w:r w:rsidR="00502FC2" w:rsidRPr="00E13418">
              <w:rPr>
                <w:rFonts w:asciiTheme="minorHAnsi" w:hAnsiTheme="minorHAnsi"/>
                <w:b/>
                <w:bCs/>
                <w:sz w:val="32"/>
                <w:szCs w:val="32"/>
              </w:rPr>
              <w:t>MENDELU</w:t>
            </w:r>
            <w:proofErr w:type="gramEnd"/>
          </w:p>
        </w:tc>
      </w:tr>
      <w:tr w:rsidR="00BC5CEC" w:rsidRPr="004235DF" w:rsidTr="00345531">
        <w:trPr>
          <w:trHeight w:val="341"/>
        </w:trPr>
        <w:tc>
          <w:tcPr>
            <w:tcW w:w="9993" w:type="dxa"/>
            <w:gridSpan w:val="2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BC5CEC" w:rsidRPr="004235DF" w:rsidRDefault="00BC5CEC" w:rsidP="00BC5CEC">
            <w:pPr>
              <w:jc w:val="both"/>
              <w:rPr>
                <w:rFonts w:ascii="Tahoma" w:hAnsi="Tahoma" w:cs="Tahoma"/>
                <w:b/>
                <w:bCs/>
              </w:rPr>
            </w:pPr>
          </w:p>
        </w:tc>
      </w:tr>
      <w:tr w:rsidR="00BC5CEC" w:rsidRPr="004235DF" w:rsidTr="00345531">
        <w:trPr>
          <w:trHeight w:val="532"/>
        </w:trPr>
        <w:tc>
          <w:tcPr>
            <w:tcW w:w="3261" w:type="dxa"/>
            <w:tcBorders>
              <w:right w:val="nil"/>
            </w:tcBorders>
            <w:shd w:val="clear" w:color="auto" w:fill="C6D9F1"/>
            <w:vAlign w:val="center"/>
          </w:tcPr>
          <w:p w:rsidR="00BC5CEC" w:rsidRPr="004235DF" w:rsidRDefault="00BC5CEC" w:rsidP="00A712E6">
            <w:pPr>
              <w:numPr>
                <w:ilvl w:val="0"/>
                <w:numId w:val="19"/>
              </w:numPr>
              <w:ind w:left="284" w:hanging="284"/>
              <w:jc w:val="both"/>
              <w:rPr>
                <w:rFonts w:ascii="Tahoma" w:hAnsi="Tahoma" w:cs="Tahoma"/>
                <w:b/>
                <w:bCs/>
              </w:rPr>
            </w:pPr>
            <w:r w:rsidRPr="004235DF">
              <w:rPr>
                <w:rFonts w:ascii="Tahoma" w:hAnsi="Tahoma" w:cs="Tahoma"/>
                <w:b/>
                <w:bCs/>
              </w:rPr>
              <w:t xml:space="preserve"> Základní údaje o veřejné</w:t>
            </w:r>
          </w:p>
        </w:tc>
        <w:tc>
          <w:tcPr>
            <w:tcW w:w="6732" w:type="dxa"/>
            <w:tcBorders>
              <w:left w:val="nil"/>
            </w:tcBorders>
            <w:shd w:val="clear" w:color="auto" w:fill="C6D9F1"/>
            <w:vAlign w:val="center"/>
          </w:tcPr>
          <w:p w:rsidR="00BC5CEC" w:rsidRPr="004235DF" w:rsidRDefault="00BC5CEC" w:rsidP="00BC5CEC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ahoma" w:hAnsi="Tahoma" w:cs="Tahoma"/>
                <w:b/>
              </w:rPr>
            </w:pPr>
            <w:bookmarkStart w:id="0" w:name="_Toc352737977"/>
            <w:bookmarkStart w:id="1" w:name="_Toc352738398"/>
            <w:bookmarkStart w:id="2" w:name="_Toc411574270"/>
            <w:r w:rsidRPr="004235DF">
              <w:rPr>
                <w:rFonts w:ascii="Tahoma" w:hAnsi="Tahoma" w:cs="Tahoma"/>
                <w:b/>
              </w:rPr>
              <w:t>Zakázce</w:t>
            </w:r>
            <w:bookmarkEnd w:id="0"/>
            <w:bookmarkEnd w:id="1"/>
            <w:bookmarkEnd w:id="2"/>
          </w:p>
        </w:tc>
      </w:tr>
      <w:tr w:rsidR="00BC5CEC" w:rsidRPr="004235DF" w:rsidTr="00345531">
        <w:trPr>
          <w:trHeight w:val="532"/>
        </w:trPr>
        <w:tc>
          <w:tcPr>
            <w:tcW w:w="3261" w:type="dxa"/>
            <w:shd w:val="clear" w:color="auto" w:fill="C6D9F1"/>
            <w:vAlign w:val="center"/>
          </w:tcPr>
          <w:p w:rsidR="00BC5CEC" w:rsidRPr="004235DF" w:rsidRDefault="00BC5CEC" w:rsidP="00BC5CEC">
            <w:pPr>
              <w:ind w:left="142"/>
              <w:jc w:val="both"/>
              <w:rPr>
                <w:rFonts w:ascii="Tahoma" w:hAnsi="Tahoma" w:cs="Tahoma"/>
              </w:rPr>
            </w:pPr>
            <w:r w:rsidRPr="004235DF">
              <w:rPr>
                <w:rFonts w:ascii="Tahoma" w:hAnsi="Tahoma" w:cs="Tahoma"/>
                <w:b/>
                <w:bCs/>
              </w:rPr>
              <w:t>Název zadavatele:</w:t>
            </w:r>
          </w:p>
        </w:tc>
        <w:tc>
          <w:tcPr>
            <w:tcW w:w="6732" w:type="dxa"/>
            <w:vAlign w:val="center"/>
          </w:tcPr>
          <w:p w:rsidR="00BC5CEC" w:rsidRPr="00465234" w:rsidRDefault="00BC5CEC" w:rsidP="00BC5CEC">
            <w:pPr>
              <w:spacing w:line="276" w:lineRule="auto"/>
              <w:ind w:left="141"/>
              <w:jc w:val="both"/>
              <w:rPr>
                <w:rFonts w:ascii="Tahoma" w:hAnsi="Tahoma" w:cs="Tahoma"/>
              </w:rPr>
            </w:pPr>
            <w:r w:rsidRPr="00465234">
              <w:rPr>
                <w:rFonts w:ascii="Tahoma" w:hAnsi="Tahoma" w:cs="Tahoma"/>
              </w:rPr>
              <w:t>Mendelova univerzita v Brně</w:t>
            </w:r>
          </w:p>
        </w:tc>
      </w:tr>
      <w:tr w:rsidR="00BC5CEC" w:rsidRPr="004235DF" w:rsidTr="00345531">
        <w:trPr>
          <w:trHeight w:val="544"/>
        </w:trPr>
        <w:tc>
          <w:tcPr>
            <w:tcW w:w="3261" w:type="dxa"/>
            <w:shd w:val="clear" w:color="auto" w:fill="C6D9F1"/>
            <w:vAlign w:val="center"/>
          </w:tcPr>
          <w:p w:rsidR="00BC5CEC" w:rsidRPr="004235DF" w:rsidRDefault="00BC5CEC" w:rsidP="00BC5CEC">
            <w:pPr>
              <w:ind w:left="142"/>
              <w:jc w:val="both"/>
              <w:rPr>
                <w:rFonts w:ascii="Tahoma" w:hAnsi="Tahoma" w:cs="Tahoma"/>
              </w:rPr>
            </w:pPr>
            <w:r w:rsidRPr="004235DF">
              <w:rPr>
                <w:rFonts w:ascii="Tahoma" w:hAnsi="Tahoma" w:cs="Tahoma"/>
                <w:b/>
                <w:bCs/>
              </w:rPr>
              <w:t>Sídlo:</w:t>
            </w:r>
          </w:p>
        </w:tc>
        <w:tc>
          <w:tcPr>
            <w:tcW w:w="6732" w:type="dxa"/>
            <w:vAlign w:val="center"/>
          </w:tcPr>
          <w:p w:rsidR="00BC5CEC" w:rsidRPr="00465234" w:rsidRDefault="00BC5CEC" w:rsidP="00BC5CEC">
            <w:pPr>
              <w:ind w:left="141"/>
              <w:rPr>
                <w:rFonts w:ascii="Tahoma" w:hAnsi="Tahoma" w:cs="Tahoma"/>
              </w:rPr>
            </w:pPr>
            <w:r w:rsidRPr="00465234">
              <w:rPr>
                <w:rFonts w:ascii="Tahoma" w:hAnsi="Tahoma" w:cs="Tahoma"/>
              </w:rPr>
              <w:t>Zemědělská 1665/1, 613 00 Brno</w:t>
            </w:r>
            <w:r w:rsidRPr="00465234">
              <w:rPr>
                <w:rFonts w:ascii="Tahoma" w:hAnsi="Tahoma" w:cs="Tahoma"/>
                <w:highlight w:val="yellow"/>
              </w:rPr>
              <w:t xml:space="preserve">  </w:t>
            </w:r>
            <w:r w:rsidRPr="00465234">
              <w:rPr>
                <w:rFonts w:ascii="Tahoma" w:hAnsi="Tahoma" w:cs="Tahoma"/>
              </w:rPr>
              <w:t xml:space="preserve"> </w:t>
            </w:r>
          </w:p>
        </w:tc>
      </w:tr>
      <w:tr w:rsidR="00BC5CEC" w:rsidRPr="004235DF" w:rsidTr="00345531">
        <w:trPr>
          <w:trHeight w:val="551"/>
        </w:trPr>
        <w:tc>
          <w:tcPr>
            <w:tcW w:w="3261" w:type="dxa"/>
            <w:shd w:val="clear" w:color="auto" w:fill="C6D9F1"/>
            <w:vAlign w:val="center"/>
          </w:tcPr>
          <w:p w:rsidR="00BC5CEC" w:rsidRPr="004235DF" w:rsidRDefault="00BC5CEC" w:rsidP="00BC5CEC">
            <w:pPr>
              <w:ind w:left="142"/>
              <w:jc w:val="both"/>
              <w:rPr>
                <w:rFonts w:ascii="Tahoma" w:hAnsi="Tahoma" w:cs="Tahoma"/>
                <w:b/>
                <w:bCs/>
              </w:rPr>
            </w:pPr>
            <w:r w:rsidRPr="004235DF">
              <w:rPr>
                <w:rFonts w:ascii="Tahoma" w:hAnsi="Tahoma" w:cs="Tahoma"/>
                <w:b/>
                <w:bCs/>
              </w:rPr>
              <w:t>IČ</w:t>
            </w:r>
            <w:r>
              <w:rPr>
                <w:rFonts w:ascii="Tahoma" w:hAnsi="Tahoma" w:cs="Tahoma"/>
                <w:b/>
                <w:bCs/>
              </w:rPr>
              <w:t>O</w:t>
            </w:r>
            <w:r w:rsidRPr="004235DF">
              <w:rPr>
                <w:rFonts w:ascii="Tahoma" w:hAnsi="Tahoma" w:cs="Tahoma"/>
                <w:b/>
                <w:bCs/>
              </w:rPr>
              <w:t>:</w:t>
            </w:r>
          </w:p>
        </w:tc>
        <w:tc>
          <w:tcPr>
            <w:tcW w:w="6732" w:type="dxa"/>
            <w:vAlign w:val="center"/>
          </w:tcPr>
          <w:p w:rsidR="00BC5CEC" w:rsidRPr="00465234" w:rsidRDefault="00BC5CEC" w:rsidP="00BC5CEC">
            <w:pPr>
              <w:ind w:left="141"/>
              <w:rPr>
                <w:rFonts w:ascii="Tahoma" w:hAnsi="Tahoma" w:cs="Tahoma"/>
              </w:rPr>
            </w:pPr>
            <w:r w:rsidRPr="00465234">
              <w:rPr>
                <w:rFonts w:ascii="Tahoma" w:hAnsi="Tahoma" w:cs="Tahoma"/>
              </w:rPr>
              <w:t>621 56 4</w:t>
            </w:r>
            <w:r w:rsidR="003858B9">
              <w:rPr>
                <w:rFonts w:ascii="Tahoma" w:hAnsi="Tahoma" w:cs="Tahoma"/>
              </w:rPr>
              <w:t>89</w:t>
            </w:r>
          </w:p>
        </w:tc>
      </w:tr>
      <w:tr w:rsidR="00BC5CEC" w:rsidRPr="004235DF" w:rsidTr="00345531">
        <w:trPr>
          <w:trHeight w:val="559"/>
        </w:trPr>
        <w:tc>
          <w:tcPr>
            <w:tcW w:w="3261" w:type="dxa"/>
            <w:shd w:val="clear" w:color="auto" w:fill="C6D9F1"/>
            <w:vAlign w:val="center"/>
          </w:tcPr>
          <w:p w:rsidR="00BC5CEC" w:rsidRPr="004235DF" w:rsidRDefault="00BC5CEC" w:rsidP="00BC5CEC">
            <w:pPr>
              <w:ind w:left="142"/>
              <w:rPr>
                <w:rFonts w:ascii="Tahoma" w:hAnsi="Tahoma" w:cs="Tahoma"/>
                <w:b/>
                <w:bCs/>
              </w:rPr>
            </w:pPr>
            <w:r w:rsidRPr="004235DF">
              <w:rPr>
                <w:rFonts w:ascii="Tahoma" w:hAnsi="Tahoma" w:cs="Tahoma"/>
                <w:b/>
                <w:bCs/>
              </w:rPr>
              <w:t xml:space="preserve">Osoba oprávněná za zadavatele jednat: </w:t>
            </w:r>
          </w:p>
        </w:tc>
        <w:tc>
          <w:tcPr>
            <w:tcW w:w="6732" w:type="dxa"/>
            <w:vAlign w:val="center"/>
          </w:tcPr>
          <w:p w:rsidR="00BC5CEC" w:rsidRPr="00465234" w:rsidRDefault="003858B9" w:rsidP="00BC5CEC">
            <w:pPr>
              <w:ind w:left="141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  <w:r w:rsidR="00BC5CEC" w:rsidRPr="00465234">
              <w:rPr>
                <w:rFonts w:ascii="Tahoma" w:hAnsi="Tahoma" w:cs="Tahoma"/>
              </w:rPr>
              <w:t>rof. RNDr. Ladislav Havel, CSc.</w:t>
            </w:r>
          </w:p>
        </w:tc>
      </w:tr>
      <w:tr w:rsidR="00BC5CEC" w:rsidRPr="004235DF" w:rsidTr="00345531">
        <w:trPr>
          <w:trHeight w:val="553"/>
        </w:trPr>
        <w:tc>
          <w:tcPr>
            <w:tcW w:w="3261" w:type="dxa"/>
            <w:shd w:val="clear" w:color="auto" w:fill="C6D9F1"/>
            <w:vAlign w:val="center"/>
          </w:tcPr>
          <w:p w:rsidR="00BC5CEC" w:rsidRPr="004235DF" w:rsidRDefault="00BC5CEC" w:rsidP="00BC5CEC">
            <w:pPr>
              <w:ind w:left="142"/>
              <w:jc w:val="both"/>
              <w:rPr>
                <w:rFonts w:ascii="Tahoma" w:hAnsi="Tahoma" w:cs="Tahoma"/>
                <w:b/>
                <w:bCs/>
              </w:rPr>
            </w:pPr>
            <w:r w:rsidRPr="004235DF">
              <w:rPr>
                <w:rFonts w:ascii="Tahoma" w:hAnsi="Tahoma" w:cs="Tahoma"/>
                <w:b/>
                <w:bCs/>
              </w:rPr>
              <w:t>Kontaktní osoba:</w:t>
            </w:r>
          </w:p>
        </w:tc>
        <w:tc>
          <w:tcPr>
            <w:tcW w:w="6732" w:type="dxa"/>
            <w:vAlign w:val="center"/>
          </w:tcPr>
          <w:p w:rsidR="00BC5CEC" w:rsidRPr="00465234" w:rsidRDefault="00BC5CEC" w:rsidP="00BC5CEC">
            <w:pPr>
              <w:ind w:left="141"/>
              <w:jc w:val="both"/>
              <w:rPr>
                <w:rFonts w:ascii="Tahoma" w:hAnsi="Tahoma" w:cs="Tahoma"/>
              </w:rPr>
            </w:pPr>
            <w:r w:rsidRPr="00465234">
              <w:rPr>
                <w:rFonts w:ascii="Tahoma" w:hAnsi="Tahoma" w:cs="Tahoma"/>
              </w:rPr>
              <w:t>Ing. Miroslav Haman</w:t>
            </w:r>
          </w:p>
        </w:tc>
      </w:tr>
      <w:tr w:rsidR="00BC5CEC" w:rsidRPr="004235DF" w:rsidTr="00345531">
        <w:trPr>
          <w:trHeight w:val="545"/>
        </w:trPr>
        <w:tc>
          <w:tcPr>
            <w:tcW w:w="3261" w:type="dxa"/>
            <w:shd w:val="clear" w:color="auto" w:fill="C6D9F1"/>
            <w:vAlign w:val="center"/>
          </w:tcPr>
          <w:p w:rsidR="00BC5CEC" w:rsidRPr="004235DF" w:rsidRDefault="00BC5CEC" w:rsidP="00BC5CEC">
            <w:pPr>
              <w:ind w:left="142"/>
              <w:jc w:val="both"/>
              <w:rPr>
                <w:rFonts w:ascii="Tahoma" w:hAnsi="Tahoma" w:cs="Tahoma"/>
                <w:b/>
                <w:bCs/>
              </w:rPr>
            </w:pPr>
            <w:r w:rsidRPr="004235DF">
              <w:rPr>
                <w:rFonts w:ascii="Tahoma" w:hAnsi="Tahoma" w:cs="Tahoma"/>
                <w:b/>
                <w:bCs/>
              </w:rPr>
              <w:t>Telefon, fax:</w:t>
            </w:r>
          </w:p>
        </w:tc>
        <w:tc>
          <w:tcPr>
            <w:tcW w:w="6732" w:type="dxa"/>
            <w:vAlign w:val="center"/>
          </w:tcPr>
          <w:p w:rsidR="00BC5CEC" w:rsidRPr="00465234" w:rsidRDefault="00BC5CEC" w:rsidP="00BC5CEC">
            <w:pPr>
              <w:ind w:left="141"/>
              <w:jc w:val="both"/>
              <w:rPr>
                <w:rFonts w:ascii="Tahoma" w:hAnsi="Tahoma" w:cs="Tahoma"/>
                <w:bCs/>
              </w:rPr>
            </w:pPr>
            <w:r w:rsidRPr="00465234">
              <w:rPr>
                <w:rFonts w:ascii="Tahoma" w:hAnsi="Tahoma" w:cs="Tahoma"/>
              </w:rPr>
              <w:t>+420 545 135 252</w:t>
            </w:r>
          </w:p>
        </w:tc>
      </w:tr>
      <w:tr w:rsidR="00BC5CEC" w:rsidRPr="004235DF" w:rsidTr="00345531">
        <w:trPr>
          <w:trHeight w:val="545"/>
        </w:trPr>
        <w:tc>
          <w:tcPr>
            <w:tcW w:w="3261" w:type="dxa"/>
            <w:shd w:val="clear" w:color="auto" w:fill="C6D9F1"/>
            <w:vAlign w:val="center"/>
          </w:tcPr>
          <w:p w:rsidR="00BC5CEC" w:rsidRPr="004235DF" w:rsidRDefault="00BC5CEC" w:rsidP="00BC5CEC">
            <w:pPr>
              <w:ind w:left="142"/>
              <w:jc w:val="both"/>
              <w:rPr>
                <w:rFonts w:ascii="Tahoma" w:hAnsi="Tahoma" w:cs="Tahoma"/>
                <w:b/>
                <w:bCs/>
              </w:rPr>
            </w:pPr>
            <w:r w:rsidRPr="004235DF">
              <w:rPr>
                <w:rFonts w:ascii="Tahoma" w:hAnsi="Tahoma" w:cs="Tahoma"/>
                <w:b/>
                <w:bCs/>
              </w:rPr>
              <w:t>E-mail:</w:t>
            </w:r>
          </w:p>
        </w:tc>
        <w:tc>
          <w:tcPr>
            <w:tcW w:w="6732" w:type="dxa"/>
            <w:vAlign w:val="center"/>
          </w:tcPr>
          <w:p w:rsidR="00BC5CEC" w:rsidRPr="00465234" w:rsidRDefault="00BC5CEC" w:rsidP="00BC5CEC">
            <w:pPr>
              <w:ind w:left="141"/>
              <w:jc w:val="both"/>
              <w:rPr>
                <w:rFonts w:ascii="Tahoma" w:hAnsi="Tahoma" w:cs="Tahoma"/>
                <w:bCs/>
              </w:rPr>
            </w:pPr>
            <w:r w:rsidRPr="00465234">
              <w:rPr>
                <w:rFonts w:ascii="Tahoma" w:hAnsi="Tahoma" w:cs="Tahoma"/>
              </w:rPr>
              <w:t>zakazky@mendelu.cz</w:t>
            </w:r>
          </w:p>
        </w:tc>
      </w:tr>
      <w:tr w:rsidR="00BC5CEC" w:rsidRPr="004235DF" w:rsidTr="00345531">
        <w:trPr>
          <w:trHeight w:val="106"/>
        </w:trPr>
        <w:tc>
          <w:tcPr>
            <w:tcW w:w="3261" w:type="dxa"/>
            <w:shd w:val="clear" w:color="auto" w:fill="C6D9F1"/>
            <w:vAlign w:val="center"/>
          </w:tcPr>
          <w:p w:rsidR="00BC5CEC" w:rsidRPr="004235DF" w:rsidRDefault="00C64AC9" w:rsidP="00BC5CEC">
            <w:pPr>
              <w:ind w:left="142"/>
              <w:jc w:val="both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Druh zadávacího řízení</w:t>
            </w:r>
          </w:p>
        </w:tc>
        <w:tc>
          <w:tcPr>
            <w:tcW w:w="6732" w:type="dxa"/>
            <w:vAlign w:val="center"/>
          </w:tcPr>
          <w:p w:rsidR="00BC5CEC" w:rsidRPr="00465234" w:rsidRDefault="00C64AC9" w:rsidP="00BC5CEC">
            <w:pPr>
              <w:ind w:left="141"/>
              <w:jc w:val="both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</w:rPr>
              <w:t>Podlimitní veřejná zakázka zadávaná podle § 38 zákona ve zjednodušeném podlimitním řízení</w:t>
            </w:r>
          </w:p>
        </w:tc>
      </w:tr>
      <w:tr w:rsidR="00BC5CEC" w:rsidRPr="004235DF" w:rsidTr="00345531">
        <w:trPr>
          <w:trHeight w:val="45"/>
        </w:trPr>
        <w:tc>
          <w:tcPr>
            <w:tcW w:w="3261" w:type="dxa"/>
            <w:shd w:val="clear" w:color="auto" w:fill="C6D9F1"/>
            <w:vAlign w:val="center"/>
          </w:tcPr>
          <w:p w:rsidR="00BC5CEC" w:rsidRPr="004235DF" w:rsidRDefault="00452922" w:rsidP="00BC5CEC">
            <w:pPr>
              <w:ind w:left="142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</w:rPr>
              <w:t>Identifikační číslo zadavatele:</w:t>
            </w:r>
          </w:p>
        </w:tc>
        <w:tc>
          <w:tcPr>
            <w:tcW w:w="6732" w:type="dxa"/>
            <w:vAlign w:val="center"/>
          </w:tcPr>
          <w:p w:rsidR="00BC5CEC" w:rsidRPr="00465234" w:rsidRDefault="00945D39" w:rsidP="00BC5CEC">
            <w:pPr>
              <w:ind w:left="141"/>
              <w:jc w:val="both"/>
              <w:rPr>
                <w:rFonts w:ascii="Tahoma" w:hAnsi="Tahoma" w:cs="Tahoma"/>
              </w:rPr>
            </w:pPr>
            <w:r>
              <w:t>69</w:t>
            </w:r>
            <w:r w:rsidR="00452922">
              <w:t>/2015</w:t>
            </w:r>
          </w:p>
        </w:tc>
      </w:tr>
      <w:tr w:rsidR="00BC5CEC" w:rsidRPr="004235DF" w:rsidTr="00345531">
        <w:trPr>
          <w:trHeight w:val="39"/>
        </w:trPr>
        <w:tc>
          <w:tcPr>
            <w:tcW w:w="3261" w:type="dxa"/>
            <w:shd w:val="clear" w:color="auto" w:fill="C6D9F1"/>
            <w:vAlign w:val="center"/>
          </w:tcPr>
          <w:p w:rsidR="00BC5CEC" w:rsidRPr="004235DF" w:rsidRDefault="00BC5CEC" w:rsidP="00BC5CEC">
            <w:pPr>
              <w:ind w:left="142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Předpokládaná hodnota</w:t>
            </w:r>
          </w:p>
        </w:tc>
        <w:tc>
          <w:tcPr>
            <w:tcW w:w="6732" w:type="dxa"/>
            <w:vAlign w:val="center"/>
          </w:tcPr>
          <w:p w:rsidR="00BC5CEC" w:rsidRPr="00465234" w:rsidRDefault="00452922" w:rsidP="00337AE3">
            <w:pPr>
              <w:ind w:left="141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  <w:r w:rsidR="00BC5CEC" w:rsidRPr="00465234">
              <w:rPr>
                <w:rFonts w:ascii="Tahoma" w:hAnsi="Tahoma" w:cs="Tahoma"/>
              </w:rPr>
              <w:t>.</w:t>
            </w:r>
            <w:r w:rsidR="00337AE3">
              <w:rPr>
                <w:rFonts w:ascii="Tahoma" w:hAnsi="Tahoma" w:cs="Tahoma"/>
              </w:rPr>
              <w:t>2</w:t>
            </w:r>
            <w:r w:rsidR="00BC5CEC" w:rsidRPr="00465234">
              <w:rPr>
                <w:rFonts w:ascii="Tahoma" w:hAnsi="Tahoma" w:cs="Tahoma"/>
              </w:rPr>
              <w:t xml:space="preserve">00.000,- Kč bez </w:t>
            </w:r>
            <w:r w:rsidR="00C64AC9">
              <w:rPr>
                <w:rFonts w:ascii="Tahoma" w:hAnsi="Tahoma" w:cs="Tahoma"/>
              </w:rPr>
              <w:t>DPH</w:t>
            </w:r>
          </w:p>
        </w:tc>
      </w:tr>
      <w:tr w:rsidR="00BC5CEC" w:rsidRPr="004235DF" w:rsidTr="00345531">
        <w:trPr>
          <w:trHeight w:val="39"/>
        </w:trPr>
        <w:tc>
          <w:tcPr>
            <w:tcW w:w="3261" w:type="dxa"/>
            <w:shd w:val="clear" w:color="auto" w:fill="C6D9F1"/>
            <w:vAlign w:val="center"/>
          </w:tcPr>
          <w:p w:rsidR="00BC5CEC" w:rsidRPr="004235DF" w:rsidRDefault="00BC5CEC" w:rsidP="00BC5CEC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  Předmět zakázky</w:t>
            </w:r>
          </w:p>
        </w:tc>
        <w:tc>
          <w:tcPr>
            <w:tcW w:w="6732" w:type="dxa"/>
            <w:vAlign w:val="center"/>
          </w:tcPr>
          <w:p w:rsidR="00BC5CEC" w:rsidRPr="00465234" w:rsidRDefault="00C64AC9" w:rsidP="00BC5CEC">
            <w:pPr>
              <w:ind w:left="141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Služba</w:t>
            </w:r>
          </w:p>
        </w:tc>
      </w:tr>
      <w:tr w:rsidR="00BC5CEC" w:rsidRPr="004235DF" w:rsidTr="00345531">
        <w:trPr>
          <w:trHeight w:val="39"/>
        </w:trPr>
        <w:tc>
          <w:tcPr>
            <w:tcW w:w="3261" w:type="dxa"/>
            <w:shd w:val="clear" w:color="auto" w:fill="C6D9F1"/>
            <w:vAlign w:val="center"/>
          </w:tcPr>
          <w:p w:rsidR="00BC5CEC" w:rsidRPr="004235DF" w:rsidRDefault="00BC5CEC" w:rsidP="00BC5CEC">
            <w:pPr>
              <w:ind w:left="142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Rámcová smlouva</w:t>
            </w:r>
          </w:p>
        </w:tc>
        <w:tc>
          <w:tcPr>
            <w:tcW w:w="6732" w:type="dxa"/>
            <w:vAlign w:val="center"/>
          </w:tcPr>
          <w:p w:rsidR="00BC5CEC" w:rsidRPr="00465234" w:rsidRDefault="00BC5CEC" w:rsidP="00C64AC9">
            <w:pPr>
              <w:ind w:left="141"/>
              <w:jc w:val="both"/>
              <w:rPr>
                <w:rFonts w:ascii="Tahoma" w:hAnsi="Tahoma" w:cs="Tahoma"/>
              </w:rPr>
            </w:pPr>
            <w:r w:rsidRPr="00465234">
              <w:rPr>
                <w:rFonts w:ascii="Tahoma" w:hAnsi="Tahoma" w:cs="Tahoma"/>
              </w:rPr>
              <w:t>ANO s jedním účastníkem</w:t>
            </w:r>
          </w:p>
        </w:tc>
      </w:tr>
      <w:tr w:rsidR="00BC5CEC" w:rsidRPr="004235DF" w:rsidTr="00345531">
        <w:trPr>
          <w:trHeight w:val="142"/>
        </w:trPr>
        <w:tc>
          <w:tcPr>
            <w:tcW w:w="3261" w:type="dxa"/>
            <w:shd w:val="clear" w:color="auto" w:fill="C6D9F1"/>
            <w:vAlign w:val="center"/>
          </w:tcPr>
          <w:p w:rsidR="00BC5CEC" w:rsidRPr="004235DF" w:rsidRDefault="00BC5CEC" w:rsidP="00BC5CEC">
            <w:pPr>
              <w:ind w:left="142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Doba trvání rámcové smlouvy</w:t>
            </w:r>
          </w:p>
        </w:tc>
        <w:tc>
          <w:tcPr>
            <w:tcW w:w="6732" w:type="dxa"/>
            <w:vAlign w:val="center"/>
          </w:tcPr>
          <w:p w:rsidR="00BC5CEC" w:rsidRPr="00465234" w:rsidRDefault="00BF6550" w:rsidP="00C64AC9">
            <w:pPr>
              <w:ind w:left="141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  <w:r w:rsidR="00337AE3">
              <w:rPr>
                <w:rFonts w:ascii="Tahoma" w:hAnsi="Tahoma" w:cs="Tahoma"/>
              </w:rPr>
              <w:t>8</w:t>
            </w:r>
            <w:r w:rsidR="00A96801">
              <w:rPr>
                <w:rFonts w:ascii="Tahoma" w:hAnsi="Tahoma" w:cs="Tahoma"/>
              </w:rPr>
              <w:t xml:space="preserve"> měsíců</w:t>
            </w:r>
          </w:p>
        </w:tc>
      </w:tr>
      <w:tr w:rsidR="00BC5CEC" w:rsidRPr="004235DF" w:rsidTr="00345531">
        <w:trPr>
          <w:trHeight w:val="71"/>
        </w:trPr>
        <w:tc>
          <w:tcPr>
            <w:tcW w:w="3261" w:type="dxa"/>
            <w:shd w:val="clear" w:color="auto" w:fill="C6D9F1"/>
            <w:vAlign w:val="center"/>
          </w:tcPr>
          <w:p w:rsidR="00BC5CEC" w:rsidRDefault="00BC5CEC" w:rsidP="00BC5CEC">
            <w:pPr>
              <w:ind w:left="142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Rozdělení na části podle §98</w:t>
            </w:r>
          </w:p>
        </w:tc>
        <w:tc>
          <w:tcPr>
            <w:tcW w:w="6732" w:type="dxa"/>
            <w:vAlign w:val="center"/>
          </w:tcPr>
          <w:p w:rsidR="00BC5CEC" w:rsidRPr="00465234" w:rsidRDefault="00C64AC9" w:rsidP="00BC5CEC">
            <w:pPr>
              <w:ind w:left="141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NE</w:t>
            </w:r>
          </w:p>
        </w:tc>
      </w:tr>
      <w:tr w:rsidR="00502FC2" w:rsidRPr="004235DF" w:rsidTr="00345531">
        <w:trPr>
          <w:trHeight w:val="71"/>
        </w:trPr>
        <w:tc>
          <w:tcPr>
            <w:tcW w:w="3261" w:type="dxa"/>
            <w:shd w:val="clear" w:color="auto" w:fill="C6D9F1"/>
            <w:vAlign w:val="center"/>
          </w:tcPr>
          <w:p w:rsidR="00502FC2" w:rsidRDefault="00502FC2" w:rsidP="00945D39">
            <w:pPr>
              <w:ind w:left="142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URL zakázky:</w:t>
            </w:r>
          </w:p>
        </w:tc>
        <w:tc>
          <w:tcPr>
            <w:tcW w:w="6732" w:type="dxa"/>
            <w:vAlign w:val="center"/>
          </w:tcPr>
          <w:p w:rsidR="00502FC2" w:rsidRPr="00465234" w:rsidRDefault="00502FC2" w:rsidP="00945D39">
            <w:pPr>
              <w:ind w:left="141"/>
              <w:jc w:val="both"/>
              <w:rPr>
                <w:rFonts w:ascii="Tahoma" w:hAnsi="Tahoma" w:cs="Tahoma"/>
              </w:rPr>
            </w:pPr>
            <w:r w:rsidRPr="00502FC2">
              <w:rPr>
                <w:rFonts w:ascii="Tahoma" w:hAnsi="Tahoma" w:cs="Tahoma"/>
              </w:rPr>
              <w:t>https://zakazky.mendelu.cz/contract_display_1485.html</w:t>
            </w:r>
          </w:p>
        </w:tc>
      </w:tr>
    </w:tbl>
    <w:p w:rsidR="00502FC2" w:rsidRDefault="00502FC2" w:rsidP="00502FC2">
      <w:pPr>
        <w:spacing w:line="276" w:lineRule="auto"/>
        <w:rPr>
          <w:rFonts w:ascii="Tahoma" w:hAnsi="Tahoma" w:cs="Tahoma"/>
          <w:sz w:val="24"/>
          <w:szCs w:val="24"/>
        </w:rPr>
      </w:pPr>
    </w:p>
    <w:p w:rsidR="00BC5CEC" w:rsidRDefault="00BC5CEC" w:rsidP="0010799B">
      <w:pPr>
        <w:spacing w:line="276" w:lineRule="auto"/>
        <w:rPr>
          <w:rFonts w:ascii="Tahoma" w:hAnsi="Tahoma" w:cs="Tahoma"/>
          <w:sz w:val="24"/>
          <w:szCs w:val="24"/>
        </w:rPr>
      </w:pPr>
    </w:p>
    <w:p w:rsidR="00BC5CEC" w:rsidRDefault="00BC5CEC" w:rsidP="0010799B">
      <w:pPr>
        <w:spacing w:line="276" w:lineRule="auto"/>
        <w:rPr>
          <w:rFonts w:ascii="Tahoma" w:hAnsi="Tahoma" w:cs="Tahoma"/>
          <w:sz w:val="24"/>
          <w:szCs w:val="24"/>
        </w:rPr>
      </w:pPr>
    </w:p>
    <w:p w:rsidR="00BC5CEC" w:rsidRDefault="00BC5CEC" w:rsidP="0010799B">
      <w:pPr>
        <w:spacing w:line="276" w:lineRule="auto"/>
        <w:rPr>
          <w:rFonts w:ascii="Tahoma" w:hAnsi="Tahoma" w:cs="Tahoma"/>
          <w:sz w:val="24"/>
          <w:szCs w:val="24"/>
        </w:rPr>
      </w:pPr>
    </w:p>
    <w:p w:rsidR="00BC5CEC" w:rsidRDefault="00BC5CEC" w:rsidP="0010799B">
      <w:pPr>
        <w:spacing w:line="276" w:lineRule="auto"/>
        <w:rPr>
          <w:rFonts w:ascii="Tahoma" w:hAnsi="Tahoma" w:cs="Tahoma"/>
          <w:sz w:val="24"/>
          <w:szCs w:val="24"/>
        </w:rPr>
      </w:pPr>
    </w:p>
    <w:p w:rsidR="00BC5CEC" w:rsidRDefault="00BC5CEC" w:rsidP="0010799B">
      <w:pPr>
        <w:spacing w:line="276" w:lineRule="auto"/>
        <w:rPr>
          <w:rFonts w:ascii="Tahoma" w:hAnsi="Tahoma" w:cs="Tahoma"/>
          <w:sz w:val="24"/>
          <w:szCs w:val="24"/>
        </w:rPr>
      </w:pPr>
    </w:p>
    <w:p w:rsidR="00BC5CEC" w:rsidRDefault="00BC5CEC" w:rsidP="0010799B">
      <w:pPr>
        <w:spacing w:line="276" w:lineRule="auto"/>
        <w:rPr>
          <w:rFonts w:ascii="Tahoma" w:hAnsi="Tahoma" w:cs="Tahoma"/>
          <w:sz w:val="24"/>
          <w:szCs w:val="24"/>
        </w:rPr>
      </w:pPr>
    </w:p>
    <w:p w:rsidR="00BC5CEC" w:rsidRDefault="00BC5CEC" w:rsidP="0010799B">
      <w:pPr>
        <w:spacing w:line="276" w:lineRule="auto"/>
        <w:rPr>
          <w:rFonts w:ascii="Tahoma" w:hAnsi="Tahoma" w:cs="Tahoma"/>
          <w:sz w:val="24"/>
          <w:szCs w:val="24"/>
        </w:rPr>
      </w:pPr>
    </w:p>
    <w:p w:rsidR="00BC5CEC" w:rsidRDefault="00BC5CEC" w:rsidP="0010799B">
      <w:pPr>
        <w:spacing w:line="276" w:lineRule="auto"/>
        <w:rPr>
          <w:rFonts w:ascii="Tahoma" w:hAnsi="Tahoma" w:cs="Tahoma"/>
          <w:sz w:val="24"/>
          <w:szCs w:val="24"/>
        </w:rPr>
      </w:pPr>
    </w:p>
    <w:p w:rsidR="00BC5CEC" w:rsidRDefault="00BC5CEC" w:rsidP="0010799B">
      <w:pPr>
        <w:spacing w:line="276" w:lineRule="auto"/>
        <w:rPr>
          <w:rFonts w:ascii="Tahoma" w:hAnsi="Tahoma" w:cs="Tahoma"/>
          <w:sz w:val="24"/>
          <w:szCs w:val="24"/>
        </w:rPr>
      </w:pPr>
    </w:p>
    <w:p w:rsidR="00BC5CEC" w:rsidRDefault="00BC5CEC" w:rsidP="0010799B">
      <w:pPr>
        <w:spacing w:line="276" w:lineRule="auto"/>
        <w:rPr>
          <w:rFonts w:ascii="Tahoma" w:hAnsi="Tahoma" w:cs="Tahoma"/>
          <w:sz w:val="24"/>
          <w:szCs w:val="24"/>
        </w:rPr>
      </w:pPr>
    </w:p>
    <w:p w:rsidR="00BC5CEC" w:rsidRDefault="00BC5CEC" w:rsidP="0010799B">
      <w:pPr>
        <w:spacing w:line="276" w:lineRule="auto"/>
        <w:rPr>
          <w:rFonts w:ascii="Tahoma" w:hAnsi="Tahoma" w:cs="Tahoma"/>
          <w:sz w:val="24"/>
          <w:szCs w:val="24"/>
        </w:rPr>
      </w:pPr>
    </w:p>
    <w:p w:rsidR="00BC5CEC" w:rsidRDefault="00BC5CEC" w:rsidP="0010799B">
      <w:pPr>
        <w:spacing w:line="276" w:lineRule="auto"/>
        <w:rPr>
          <w:rFonts w:ascii="Tahoma" w:hAnsi="Tahoma" w:cs="Tahoma"/>
          <w:sz w:val="24"/>
          <w:szCs w:val="24"/>
        </w:rPr>
      </w:pPr>
    </w:p>
    <w:p w:rsidR="00BC5CEC" w:rsidRDefault="00BC5CEC" w:rsidP="0010799B">
      <w:pPr>
        <w:spacing w:line="276" w:lineRule="auto"/>
        <w:rPr>
          <w:rFonts w:ascii="Tahoma" w:hAnsi="Tahoma" w:cs="Tahoma"/>
          <w:sz w:val="24"/>
          <w:szCs w:val="24"/>
        </w:rPr>
      </w:pPr>
    </w:p>
    <w:p w:rsidR="00BC5CEC" w:rsidRDefault="00BC5CEC" w:rsidP="0010799B">
      <w:pPr>
        <w:spacing w:line="276" w:lineRule="auto"/>
        <w:rPr>
          <w:rFonts w:ascii="Tahoma" w:hAnsi="Tahoma" w:cs="Tahoma"/>
          <w:sz w:val="24"/>
          <w:szCs w:val="24"/>
        </w:rPr>
      </w:pPr>
    </w:p>
    <w:p w:rsidR="00BC5CEC" w:rsidRDefault="00BC5CEC" w:rsidP="0010799B">
      <w:pPr>
        <w:spacing w:line="276" w:lineRule="auto"/>
        <w:rPr>
          <w:rFonts w:ascii="Tahoma" w:hAnsi="Tahoma" w:cs="Tahoma"/>
          <w:sz w:val="24"/>
          <w:szCs w:val="24"/>
        </w:rPr>
      </w:pPr>
    </w:p>
    <w:p w:rsidR="00632BCA" w:rsidRPr="004235DF" w:rsidRDefault="00632BCA" w:rsidP="003455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1" w:color="auto"/>
        </w:pBdr>
        <w:shd w:val="clear" w:color="auto" w:fill="C6D9F1"/>
        <w:rPr>
          <w:rFonts w:ascii="Tahoma" w:hAnsi="Tahoma" w:cs="Tahoma"/>
          <w:b/>
        </w:rPr>
      </w:pPr>
      <w:r w:rsidRPr="004235DF">
        <w:rPr>
          <w:rFonts w:ascii="Tahoma" w:hAnsi="Tahoma" w:cs="Tahoma"/>
          <w:b/>
        </w:rPr>
        <w:lastRenderedPageBreak/>
        <w:t>Obsah zadávací dokumentace:</w:t>
      </w:r>
    </w:p>
    <w:p w:rsidR="00022D24" w:rsidRDefault="00022D24" w:rsidP="00022D24">
      <w:pPr>
        <w:pStyle w:val="Obsah1"/>
        <w:tabs>
          <w:tab w:val="right" w:leader="dot" w:pos="100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rFonts w:ascii="Tahoma" w:hAnsi="Tahoma" w:cs="Tahoma"/>
        </w:rPr>
        <w:t xml:space="preserve">1.   </w:t>
      </w:r>
      <w:r w:rsidR="00981A46" w:rsidRPr="00C10706">
        <w:rPr>
          <w:rFonts w:ascii="Tahoma" w:hAnsi="Tahoma" w:cs="Tahoma"/>
        </w:rPr>
        <w:t>Název veřejné zakázky</w:t>
      </w:r>
      <w:r w:rsidRPr="00022D24">
        <w:rPr>
          <w:rFonts w:ascii="Tahoma" w:hAnsi="Tahoma" w:cs="Tahoma"/>
          <w:b/>
          <w:noProof/>
        </w:rPr>
        <w:t xml:space="preserve"> 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_Toc411574270 \h </w:instrText>
      </w:r>
      <w:r>
        <w:rPr>
          <w:noProof/>
        </w:rPr>
      </w:r>
      <w:r>
        <w:rPr>
          <w:noProof/>
        </w:rPr>
        <w:fldChar w:fldCharType="separate"/>
      </w:r>
      <w:r w:rsidR="00EC65E4">
        <w:rPr>
          <w:noProof/>
        </w:rPr>
        <w:t>2</w:t>
      </w:r>
      <w:r>
        <w:rPr>
          <w:noProof/>
        </w:rPr>
        <w:fldChar w:fldCharType="end"/>
      </w:r>
    </w:p>
    <w:p w:rsidR="00022D24" w:rsidRDefault="00022D24" w:rsidP="00022D24">
      <w:pPr>
        <w:pStyle w:val="Obsah1"/>
        <w:tabs>
          <w:tab w:val="right" w:leader="dot" w:pos="100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rFonts w:ascii="Tahoma" w:hAnsi="Tahoma" w:cs="Tahoma"/>
          <w:noProof/>
        </w:rPr>
        <w:t>2</w:t>
      </w:r>
      <w:r w:rsidRPr="00A41344">
        <w:rPr>
          <w:rFonts w:ascii="Tahoma" w:hAnsi="Tahoma" w:cs="Tahoma"/>
          <w:noProof/>
        </w:rPr>
        <w:t xml:space="preserve">.   </w:t>
      </w:r>
      <w:r w:rsidR="00045B9B">
        <w:rPr>
          <w:rFonts w:ascii="Tahoma" w:hAnsi="Tahoma" w:cs="Tahoma"/>
          <w:noProof/>
        </w:rPr>
        <w:t>Základní údaje o veřejné zakázce</w:t>
      </w:r>
      <w:r w:rsidRPr="00C10706">
        <w:rPr>
          <w:rFonts w:ascii="Tahoma" w:hAnsi="Tahoma" w:cs="Tahoma"/>
        </w:rPr>
        <w:t xml:space="preserve"> </w:t>
      </w:r>
      <w:r w:rsidR="00BD4C05" w:rsidRPr="00C10706">
        <w:rPr>
          <w:rFonts w:ascii="Tahoma" w:hAnsi="Tahoma" w:cs="Tahoma"/>
        </w:rPr>
        <w:fldChar w:fldCharType="begin"/>
      </w:r>
      <w:r w:rsidR="00BD4C05" w:rsidRPr="00C10706">
        <w:rPr>
          <w:rFonts w:ascii="Tahoma" w:hAnsi="Tahoma" w:cs="Tahoma"/>
        </w:rPr>
        <w:instrText xml:space="preserve"> TOC \o "1-3" \u </w:instrText>
      </w:r>
      <w:r w:rsidR="00BD4C05" w:rsidRPr="00C10706">
        <w:rPr>
          <w:rFonts w:ascii="Tahoma" w:hAnsi="Tahoma" w:cs="Tahoma"/>
        </w:rPr>
        <w:fldChar w:fldCharType="separate"/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_Toc411574270 \h </w:instrText>
      </w:r>
      <w:r>
        <w:rPr>
          <w:noProof/>
        </w:rPr>
      </w:r>
      <w:r>
        <w:rPr>
          <w:noProof/>
        </w:rPr>
        <w:fldChar w:fldCharType="separate"/>
      </w:r>
      <w:r w:rsidR="00EC65E4">
        <w:rPr>
          <w:noProof/>
        </w:rPr>
        <w:t>2</w:t>
      </w:r>
      <w:r>
        <w:rPr>
          <w:noProof/>
        </w:rPr>
        <w:fldChar w:fldCharType="end"/>
      </w:r>
    </w:p>
    <w:p w:rsidR="00022D24" w:rsidRDefault="00022D24">
      <w:pPr>
        <w:pStyle w:val="Obsah1"/>
        <w:tabs>
          <w:tab w:val="right" w:leader="dot" w:pos="100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41344">
        <w:rPr>
          <w:rFonts w:ascii="Tahoma" w:hAnsi="Tahoma" w:cs="Tahoma"/>
          <w:noProof/>
        </w:rPr>
        <w:t>3.   Druh zadávacího řízení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_Toc411574271 \h </w:instrText>
      </w:r>
      <w:r>
        <w:rPr>
          <w:noProof/>
        </w:rPr>
      </w:r>
      <w:r>
        <w:rPr>
          <w:noProof/>
        </w:rPr>
        <w:fldChar w:fldCharType="separate"/>
      </w:r>
      <w:r w:rsidR="00EC65E4">
        <w:rPr>
          <w:noProof/>
        </w:rPr>
        <w:t>4</w:t>
      </w:r>
      <w:r>
        <w:rPr>
          <w:noProof/>
        </w:rPr>
        <w:fldChar w:fldCharType="end"/>
      </w:r>
    </w:p>
    <w:p w:rsidR="00022D24" w:rsidRDefault="00022D24">
      <w:pPr>
        <w:pStyle w:val="Obsah1"/>
        <w:tabs>
          <w:tab w:val="right" w:leader="dot" w:pos="100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41344">
        <w:rPr>
          <w:rFonts w:ascii="Tahoma" w:hAnsi="Tahoma" w:cs="Tahoma"/>
          <w:noProof/>
        </w:rPr>
        <w:t>4.   Předmět veřejné zakázky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_Toc411574272 \h </w:instrText>
      </w:r>
      <w:r>
        <w:rPr>
          <w:noProof/>
        </w:rPr>
      </w:r>
      <w:r>
        <w:rPr>
          <w:noProof/>
        </w:rPr>
        <w:fldChar w:fldCharType="separate"/>
      </w:r>
      <w:r w:rsidR="00EC65E4">
        <w:rPr>
          <w:noProof/>
        </w:rPr>
        <w:t>4</w:t>
      </w:r>
      <w:r>
        <w:rPr>
          <w:noProof/>
        </w:rPr>
        <w:fldChar w:fldCharType="end"/>
      </w:r>
    </w:p>
    <w:p w:rsidR="00022D24" w:rsidRDefault="00022D24">
      <w:pPr>
        <w:pStyle w:val="Obsah2"/>
        <w:tabs>
          <w:tab w:val="left" w:pos="880"/>
          <w:tab w:val="right" w:leader="dot" w:pos="100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41344">
        <w:rPr>
          <w:rFonts w:ascii="Tahoma" w:hAnsi="Tahoma"/>
          <w:noProof/>
        </w:rPr>
        <w:t>4.1.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41344">
        <w:rPr>
          <w:rFonts w:ascii="Tahoma" w:hAnsi="Tahoma" w:cs="Tahoma"/>
          <w:noProof/>
          <w:u w:val="single"/>
        </w:rPr>
        <w:t>Obecný popis předmětu veřejné zakázky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_Toc411574273 \h </w:instrText>
      </w:r>
      <w:r>
        <w:rPr>
          <w:noProof/>
        </w:rPr>
      </w:r>
      <w:r>
        <w:rPr>
          <w:noProof/>
        </w:rPr>
        <w:fldChar w:fldCharType="separate"/>
      </w:r>
      <w:r w:rsidR="00EC65E4">
        <w:rPr>
          <w:noProof/>
        </w:rPr>
        <w:t>4</w:t>
      </w:r>
      <w:r>
        <w:rPr>
          <w:noProof/>
        </w:rPr>
        <w:fldChar w:fldCharType="end"/>
      </w:r>
    </w:p>
    <w:p w:rsidR="00022D24" w:rsidRDefault="00022D24">
      <w:pPr>
        <w:pStyle w:val="Obsah2"/>
        <w:tabs>
          <w:tab w:val="left" w:pos="880"/>
          <w:tab w:val="right" w:leader="dot" w:pos="100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41344">
        <w:rPr>
          <w:rFonts w:ascii="Tahoma" w:hAnsi="Tahoma"/>
          <w:noProof/>
        </w:rPr>
        <w:t>4.2.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41344">
        <w:rPr>
          <w:rFonts w:ascii="Tahoma" w:hAnsi="Tahoma" w:cs="Tahoma"/>
          <w:noProof/>
          <w:u w:val="single"/>
        </w:rPr>
        <w:t>Klasifikace předmětu veřejné zakázky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_Toc411574274 \h </w:instrText>
      </w:r>
      <w:r>
        <w:rPr>
          <w:noProof/>
        </w:rPr>
      </w:r>
      <w:r>
        <w:rPr>
          <w:noProof/>
        </w:rPr>
        <w:fldChar w:fldCharType="separate"/>
      </w:r>
      <w:r w:rsidR="00EC65E4">
        <w:rPr>
          <w:noProof/>
        </w:rPr>
        <w:t>5</w:t>
      </w:r>
      <w:r>
        <w:rPr>
          <w:noProof/>
        </w:rPr>
        <w:fldChar w:fldCharType="end"/>
      </w:r>
    </w:p>
    <w:p w:rsidR="00022D24" w:rsidRDefault="00022D24">
      <w:pPr>
        <w:pStyle w:val="Obsah2"/>
        <w:tabs>
          <w:tab w:val="left" w:pos="880"/>
          <w:tab w:val="right" w:leader="dot" w:pos="100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41344">
        <w:rPr>
          <w:rFonts w:ascii="Tahoma" w:hAnsi="Tahoma"/>
          <w:noProof/>
        </w:rPr>
        <w:t>4.3.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41344">
        <w:rPr>
          <w:rFonts w:ascii="Tahoma" w:hAnsi="Tahoma" w:cs="Tahoma"/>
          <w:noProof/>
          <w:u w:val="single"/>
        </w:rPr>
        <w:t>Podrobný popis způsobu plnění a předmětu veřejné zakázky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_Toc411574276 \h </w:instrText>
      </w:r>
      <w:r>
        <w:rPr>
          <w:noProof/>
        </w:rPr>
      </w:r>
      <w:r>
        <w:rPr>
          <w:noProof/>
        </w:rPr>
        <w:fldChar w:fldCharType="separate"/>
      </w:r>
      <w:r w:rsidR="00EC65E4">
        <w:rPr>
          <w:noProof/>
        </w:rPr>
        <w:t>5</w:t>
      </w:r>
      <w:r>
        <w:rPr>
          <w:noProof/>
        </w:rPr>
        <w:fldChar w:fldCharType="end"/>
      </w:r>
    </w:p>
    <w:p w:rsidR="00022D24" w:rsidRDefault="00022D24">
      <w:pPr>
        <w:pStyle w:val="Obsah1"/>
        <w:tabs>
          <w:tab w:val="left" w:pos="480"/>
          <w:tab w:val="right" w:leader="dot" w:pos="100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41344">
        <w:rPr>
          <w:rFonts w:ascii="Tahoma" w:hAnsi="Tahoma"/>
          <w:noProof/>
        </w:rPr>
        <w:t>5.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41344">
        <w:rPr>
          <w:rFonts w:ascii="Tahoma" w:hAnsi="Tahoma" w:cs="Tahoma"/>
          <w:noProof/>
        </w:rPr>
        <w:t>Požadavky na varianty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_Toc411574279 \h </w:instrText>
      </w:r>
      <w:r>
        <w:rPr>
          <w:noProof/>
        </w:rPr>
      </w:r>
      <w:r>
        <w:rPr>
          <w:noProof/>
        </w:rPr>
        <w:fldChar w:fldCharType="separate"/>
      </w:r>
      <w:r w:rsidR="00EC65E4">
        <w:rPr>
          <w:noProof/>
        </w:rPr>
        <w:t>6</w:t>
      </w:r>
      <w:r>
        <w:rPr>
          <w:noProof/>
        </w:rPr>
        <w:fldChar w:fldCharType="end"/>
      </w:r>
    </w:p>
    <w:p w:rsidR="00022D24" w:rsidRDefault="00022D24">
      <w:pPr>
        <w:pStyle w:val="Obsah1"/>
        <w:tabs>
          <w:tab w:val="left" w:pos="480"/>
          <w:tab w:val="right" w:leader="dot" w:pos="100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41344">
        <w:rPr>
          <w:rFonts w:ascii="Tahoma" w:hAnsi="Tahoma"/>
          <w:noProof/>
        </w:rPr>
        <w:t>6.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41344">
        <w:rPr>
          <w:rFonts w:ascii="Tahoma" w:hAnsi="Tahoma" w:cs="Tahoma"/>
          <w:noProof/>
        </w:rPr>
        <w:t>Požadavky na jednotný způsob zpracování nabídkové ceny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_Toc411574280 \h </w:instrText>
      </w:r>
      <w:r>
        <w:rPr>
          <w:noProof/>
        </w:rPr>
      </w:r>
      <w:r>
        <w:rPr>
          <w:noProof/>
        </w:rPr>
        <w:fldChar w:fldCharType="separate"/>
      </w:r>
      <w:r w:rsidR="00EC65E4">
        <w:rPr>
          <w:noProof/>
        </w:rPr>
        <w:t>6</w:t>
      </w:r>
      <w:r>
        <w:rPr>
          <w:noProof/>
        </w:rPr>
        <w:fldChar w:fldCharType="end"/>
      </w:r>
    </w:p>
    <w:p w:rsidR="00022D24" w:rsidRDefault="00022D24">
      <w:pPr>
        <w:pStyle w:val="Obsah1"/>
        <w:tabs>
          <w:tab w:val="left" w:pos="480"/>
          <w:tab w:val="right" w:leader="dot" w:pos="100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41344">
        <w:rPr>
          <w:rFonts w:ascii="Tahoma" w:hAnsi="Tahoma"/>
          <w:noProof/>
        </w:rPr>
        <w:t>7.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41344">
        <w:rPr>
          <w:rFonts w:ascii="Tahoma" w:hAnsi="Tahoma" w:cs="Tahoma"/>
          <w:noProof/>
        </w:rPr>
        <w:t>Podmínky, za nichž je možno překročit výši nabídkové ceny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_Toc411574281 \h </w:instrText>
      </w:r>
      <w:r>
        <w:rPr>
          <w:noProof/>
        </w:rPr>
      </w:r>
      <w:r>
        <w:rPr>
          <w:noProof/>
        </w:rPr>
        <w:fldChar w:fldCharType="separate"/>
      </w:r>
      <w:r w:rsidR="00EC65E4">
        <w:rPr>
          <w:noProof/>
        </w:rPr>
        <w:t>7</w:t>
      </w:r>
      <w:r>
        <w:rPr>
          <w:noProof/>
        </w:rPr>
        <w:fldChar w:fldCharType="end"/>
      </w:r>
    </w:p>
    <w:p w:rsidR="00022D24" w:rsidRDefault="00022D24">
      <w:pPr>
        <w:pStyle w:val="Obsah1"/>
        <w:tabs>
          <w:tab w:val="left" w:pos="480"/>
          <w:tab w:val="right" w:leader="dot" w:pos="100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41344">
        <w:rPr>
          <w:rFonts w:ascii="Tahoma" w:hAnsi="Tahoma"/>
          <w:noProof/>
        </w:rPr>
        <w:t>8.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41344">
        <w:rPr>
          <w:rFonts w:ascii="Tahoma" w:hAnsi="Tahoma" w:cs="Tahoma"/>
          <w:noProof/>
        </w:rPr>
        <w:t>Místo plnění veřejné zakázky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_Toc411574282 \h </w:instrText>
      </w:r>
      <w:r>
        <w:rPr>
          <w:noProof/>
        </w:rPr>
      </w:r>
      <w:r>
        <w:rPr>
          <w:noProof/>
        </w:rPr>
        <w:fldChar w:fldCharType="separate"/>
      </w:r>
      <w:r w:rsidR="00EC65E4">
        <w:rPr>
          <w:noProof/>
        </w:rPr>
        <w:t>7</w:t>
      </w:r>
      <w:r>
        <w:rPr>
          <w:noProof/>
        </w:rPr>
        <w:fldChar w:fldCharType="end"/>
      </w:r>
    </w:p>
    <w:p w:rsidR="00022D24" w:rsidRDefault="00022D24">
      <w:pPr>
        <w:pStyle w:val="Obsah1"/>
        <w:tabs>
          <w:tab w:val="left" w:pos="480"/>
          <w:tab w:val="right" w:leader="dot" w:pos="100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41344">
        <w:rPr>
          <w:rFonts w:ascii="Tahoma" w:hAnsi="Tahoma"/>
          <w:noProof/>
        </w:rPr>
        <w:t>9.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41344">
        <w:rPr>
          <w:rFonts w:ascii="Tahoma" w:hAnsi="Tahoma" w:cs="Tahoma"/>
          <w:noProof/>
        </w:rPr>
        <w:t>Lhůta dodání, časový harmonogram plnění, doba trvání zakázky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_Toc411574283 \h </w:instrText>
      </w:r>
      <w:r>
        <w:rPr>
          <w:noProof/>
        </w:rPr>
      </w:r>
      <w:r>
        <w:rPr>
          <w:noProof/>
        </w:rPr>
        <w:fldChar w:fldCharType="separate"/>
      </w:r>
      <w:r w:rsidR="00EC65E4">
        <w:rPr>
          <w:noProof/>
        </w:rPr>
        <w:t>8</w:t>
      </w:r>
      <w:r>
        <w:rPr>
          <w:noProof/>
        </w:rPr>
        <w:fldChar w:fldCharType="end"/>
      </w:r>
    </w:p>
    <w:p w:rsidR="00022D24" w:rsidRDefault="00022D24">
      <w:pPr>
        <w:pStyle w:val="Obsah1"/>
        <w:tabs>
          <w:tab w:val="left" w:pos="660"/>
          <w:tab w:val="right" w:leader="dot" w:pos="100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41344">
        <w:rPr>
          <w:rFonts w:ascii="Tahoma" w:hAnsi="Tahoma"/>
          <w:noProof/>
        </w:rPr>
        <w:t>10.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41344">
        <w:rPr>
          <w:rFonts w:ascii="Tahoma" w:hAnsi="Tahoma" w:cs="Tahoma"/>
          <w:noProof/>
        </w:rPr>
        <w:t>Podání nabídky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_Toc411574284 \h </w:instrText>
      </w:r>
      <w:r>
        <w:rPr>
          <w:noProof/>
        </w:rPr>
      </w:r>
      <w:r>
        <w:rPr>
          <w:noProof/>
        </w:rPr>
        <w:fldChar w:fldCharType="separate"/>
      </w:r>
      <w:r w:rsidR="00EC65E4">
        <w:rPr>
          <w:noProof/>
        </w:rPr>
        <w:t>8</w:t>
      </w:r>
      <w:r>
        <w:rPr>
          <w:noProof/>
        </w:rPr>
        <w:fldChar w:fldCharType="end"/>
      </w:r>
    </w:p>
    <w:p w:rsidR="00022D24" w:rsidRDefault="00022D24">
      <w:pPr>
        <w:pStyle w:val="Obsah1"/>
        <w:tabs>
          <w:tab w:val="left" w:pos="660"/>
          <w:tab w:val="right" w:leader="dot" w:pos="100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41344">
        <w:rPr>
          <w:rFonts w:ascii="Tahoma" w:hAnsi="Tahoma"/>
          <w:noProof/>
        </w:rPr>
        <w:t>11.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41344">
        <w:rPr>
          <w:rFonts w:ascii="Tahoma" w:hAnsi="Tahoma" w:cs="Tahoma"/>
          <w:noProof/>
        </w:rPr>
        <w:t>Kvalifikační dokumentace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_Toc411574285 \h </w:instrText>
      </w:r>
      <w:r>
        <w:rPr>
          <w:noProof/>
        </w:rPr>
      </w:r>
      <w:r>
        <w:rPr>
          <w:noProof/>
        </w:rPr>
        <w:fldChar w:fldCharType="separate"/>
      </w:r>
      <w:r w:rsidR="00EC65E4">
        <w:rPr>
          <w:noProof/>
        </w:rPr>
        <w:t>8</w:t>
      </w:r>
      <w:r>
        <w:rPr>
          <w:noProof/>
        </w:rPr>
        <w:fldChar w:fldCharType="end"/>
      </w:r>
    </w:p>
    <w:p w:rsidR="00022D24" w:rsidRDefault="00022D24">
      <w:pPr>
        <w:pStyle w:val="Obsah2"/>
        <w:tabs>
          <w:tab w:val="left" w:pos="1100"/>
          <w:tab w:val="right" w:leader="dot" w:pos="100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41344">
        <w:rPr>
          <w:rFonts w:ascii="Tahoma" w:hAnsi="Tahoma"/>
          <w:noProof/>
        </w:rPr>
        <w:t>11.1.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41344">
        <w:rPr>
          <w:rFonts w:ascii="Tahoma" w:hAnsi="Tahoma" w:cs="Tahoma"/>
          <w:noProof/>
          <w:u w:val="single"/>
        </w:rPr>
        <w:t>Splnění kvalifikace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_Toc411574286 \h </w:instrText>
      </w:r>
      <w:r>
        <w:rPr>
          <w:noProof/>
        </w:rPr>
      </w:r>
      <w:r>
        <w:rPr>
          <w:noProof/>
        </w:rPr>
        <w:fldChar w:fldCharType="separate"/>
      </w:r>
      <w:r w:rsidR="00EC65E4">
        <w:rPr>
          <w:noProof/>
        </w:rPr>
        <w:t>8</w:t>
      </w:r>
      <w:r>
        <w:rPr>
          <w:noProof/>
        </w:rPr>
        <w:fldChar w:fldCharType="end"/>
      </w:r>
    </w:p>
    <w:p w:rsidR="00022D24" w:rsidRDefault="00022D24">
      <w:pPr>
        <w:pStyle w:val="Obsah2"/>
        <w:tabs>
          <w:tab w:val="left" w:pos="1100"/>
          <w:tab w:val="right" w:leader="dot" w:pos="100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41344">
        <w:rPr>
          <w:rFonts w:ascii="Tahoma" w:hAnsi="Tahoma"/>
          <w:noProof/>
        </w:rPr>
        <w:t>11.2.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41344">
        <w:rPr>
          <w:rFonts w:ascii="Tahoma" w:hAnsi="Tahoma" w:cs="Tahoma"/>
          <w:noProof/>
        </w:rPr>
        <w:t>Zadavatel nestanovil technické kvalifikační předpoklady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_Toc411574287 \h </w:instrText>
      </w:r>
      <w:r>
        <w:rPr>
          <w:noProof/>
        </w:rPr>
      </w:r>
      <w:r>
        <w:rPr>
          <w:noProof/>
        </w:rPr>
        <w:fldChar w:fldCharType="separate"/>
      </w:r>
      <w:r w:rsidR="00EC65E4">
        <w:rPr>
          <w:noProof/>
        </w:rPr>
        <w:t>8</w:t>
      </w:r>
      <w:r>
        <w:rPr>
          <w:noProof/>
        </w:rPr>
        <w:fldChar w:fldCharType="end"/>
      </w:r>
    </w:p>
    <w:p w:rsidR="00022D24" w:rsidRDefault="00022D24">
      <w:pPr>
        <w:pStyle w:val="Obsah2"/>
        <w:tabs>
          <w:tab w:val="left" w:pos="1100"/>
          <w:tab w:val="right" w:leader="dot" w:pos="100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41344">
        <w:rPr>
          <w:rFonts w:ascii="Tahoma" w:hAnsi="Tahoma"/>
          <w:noProof/>
        </w:rPr>
        <w:t>11.3.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41344">
        <w:rPr>
          <w:rFonts w:ascii="Tahoma" w:hAnsi="Tahoma" w:cs="Tahoma"/>
          <w:noProof/>
          <w:u w:val="single"/>
        </w:rPr>
        <w:t>Doklady předkládané zadavateli před podpisem smlouvy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_Toc411574288 \h </w:instrText>
      </w:r>
      <w:r>
        <w:rPr>
          <w:noProof/>
        </w:rPr>
      </w:r>
      <w:r>
        <w:rPr>
          <w:noProof/>
        </w:rPr>
        <w:fldChar w:fldCharType="separate"/>
      </w:r>
      <w:r w:rsidR="00EC65E4">
        <w:rPr>
          <w:noProof/>
        </w:rPr>
        <w:t>8</w:t>
      </w:r>
      <w:r>
        <w:rPr>
          <w:noProof/>
        </w:rPr>
        <w:fldChar w:fldCharType="end"/>
      </w:r>
    </w:p>
    <w:p w:rsidR="00022D24" w:rsidRDefault="00022D24">
      <w:pPr>
        <w:pStyle w:val="Obsah2"/>
        <w:tabs>
          <w:tab w:val="left" w:pos="1100"/>
          <w:tab w:val="right" w:leader="dot" w:pos="100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41344">
        <w:rPr>
          <w:rFonts w:ascii="Tahoma" w:hAnsi="Tahoma"/>
          <w:noProof/>
        </w:rPr>
        <w:t>11.4.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41344">
        <w:rPr>
          <w:rFonts w:ascii="Tahoma" w:hAnsi="Tahoma" w:cs="Tahoma"/>
          <w:noProof/>
          <w:u w:val="single"/>
        </w:rPr>
        <w:t>Základní kvalifikační předpoklady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_Toc411574289 \h </w:instrText>
      </w:r>
      <w:r>
        <w:rPr>
          <w:noProof/>
        </w:rPr>
      </w:r>
      <w:r>
        <w:rPr>
          <w:noProof/>
        </w:rPr>
        <w:fldChar w:fldCharType="separate"/>
      </w:r>
      <w:r w:rsidR="00EC65E4">
        <w:rPr>
          <w:noProof/>
        </w:rPr>
        <w:t>9</w:t>
      </w:r>
      <w:r>
        <w:rPr>
          <w:noProof/>
        </w:rPr>
        <w:fldChar w:fldCharType="end"/>
      </w:r>
    </w:p>
    <w:p w:rsidR="00022D24" w:rsidRDefault="00022D24">
      <w:pPr>
        <w:pStyle w:val="Obsah3"/>
        <w:tabs>
          <w:tab w:val="left" w:pos="1540"/>
          <w:tab w:val="right" w:leader="dot" w:pos="100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41344">
        <w:rPr>
          <w:rFonts w:ascii="Tahoma" w:hAnsi="Tahoma"/>
          <w:i/>
          <w:noProof/>
        </w:rPr>
        <w:t>11.4.1.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41344">
        <w:rPr>
          <w:rFonts w:ascii="Tahoma" w:hAnsi="Tahoma" w:cs="Tahoma"/>
          <w:i/>
          <w:noProof/>
        </w:rPr>
        <w:t>Splnění základních kvalifikačních předpokladů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_Toc411574290 \h </w:instrText>
      </w:r>
      <w:r>
        <w:rPr>
          <w:noProof/>
        </w:rPr>
      </w:r>
      <w:r>
        <w:rPr>
          <w:noProof/>
        </w:rPr>
        <w:fldChar w:fldCharType="separate"/>
      </w:r>
      <w:r w:rsidR="00EC65E4">
        <w:rPr>
          <w:noProof/>
        </w:rPr>
        <w:t>9</w:t>
      </w:r>
      <w:r>
        <w:rPr>
          <w:noProof/>
        </w:rPr>
        <w:fldChar w:fldCharType="end"/>
      </w:r>
    </w:p>
    <w:p w:rsidR="00022D24" w:rsidRDefault="00022D24">
      <w:pPr>
        <w:pStyle w:val="Obsah2"/>
        <w:tabs>
          <w:tab w:val="left" w:pos="1100"/>
          <w:tab w:val="right" w:leader="dot" w:pos="100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41344">
        <w:rPr>
          <w:rFonts w:ascii="Tahoma" w:hAnsi="Tahoma"/>
          <w:noProof/>
        </w:rPr>
        <w:t>11.5.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41344">
        <w:rPr>
          <w:rFonts w:ascii="Tahoma" w:hAnsi="Tahoma" w:cs="Tahoma"/>
          <w:noProof/>
          <w:u w:val="single"/>
        </w:rPr>
        <w:t>Profesní kvalifikační předpoklady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_Toc411574291 \h </w:instrText>
      </w:r>
      <w:r>
        <w:rPr>
          <w:noProof/>
        </w:rPr>
      </w:r>
      <w:r>
        <w:rPr>
          <w:noProof/>
        </w:rPr>
        <w:fldChar w:fldCharType="separate"/>
      </w:r>
      <w:r w:rsidR="00EC65E4">
        <w:rPr>
          <w:noProof/>
        </w:rPr>
        <w:t>10</w:t>
      </w:r>
      <w:r>
        <w:rPr>
          <w:noProof/>
        </w:rPr>
        <w:fldChar w:fldCharType="end"/>
      </w:r>
    </w:p>
    <w:p w:rsidR="00022D24" w:rsidRDefault="00022D24">
      <w:pPr>
        <w:pStyle w:val="Obsah3"/>
        <w:tabs>
          <w:tab w:val="left" w:pos="1540"/>
          <w:tab w:val="right" w:leader="dot" w:pos="100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41344">
        <w:rPr>
          <w:rFonts w:ascii="Tahoma" w:hAnsi="Tahoma"/>
          <w:i/>
          <w:noProof/>
        </w:rPr>
        <w:t>11.5.1.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41344">
        <w:rPr>
          <w:rFonts w:ascii="Tahoma" w:hAnsi="Tahoma" w:cs="Tahoma"/>
          <w:i/>
          <w:noProof/>
        </w:rPr>
        <w:t>Plnění pomocí subdodavatelů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_Toc411574292 \h </w:instrText>
      </w:r>
      <w:r>
        <w:rPr>
          <w:noProof/>
        </w:rPr>
      </w:r>
      <w:r>
        <w:rPr>
          <w:noProof/>
        </w:rPr>
        <w:fldChar w:fldCharType="separate"/>
      </w:r>
      <w:r w:rsidR="00EC65E4">
        <w:rPr>
          <w:noProof/>
        </w:rPr>
        <w:t>11</w:t>
      </w:r>
      <w:r>
        <w:rPr>
          <w:noProof/>
        </w:rPr>
        <w:fldChar w:fldCharType="end"/>
      </w:r>
    </w:p>
    <w:p w:rsidR="00022D24" w:rsidRDefault="00022D24">
      <w:pPr>
        <w:pStyle w:val="Obsah2"/>
        <w:tabs>
          <w:tab w:val="left" w:pos="1100"/>
          <w:tab w:val="right" w:leader="dot" w:pos="10070"/>
        </w:tabs>
        <w:rPr>
          <w:noProof/>
        </w:rPr>
      </w:pPr>
      <w:r w:rsidRPr="00A41344">
        <w:rPr>
          <w:rFonts w:ascii="Tahoma" w:hAnsi="Tahoma"/>
          <w:noProof/>
        </w:rPr>
        <w:t>11.6.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41344">
        <w:rPr>
          <w:rFonts w:ascii="Tahoma" w:hAnsi="Tahoma" w:cs="Tahoma"/>
          <w:noProof/>
          <w:u w:val="single"/>
        </w:rPr>
        <w:t>Ekonomické a finanční kvalifikační předpoklady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_Toc411574293 \h </w:instrText>
      </w:r>
      <w:r>
        <w:rPr>
          <w:noProof/>
        </w:rPr>
      </w:r>
      <w:r>
        <w:rPr>
          <w:noProof/>
        </w:rPr>
        <w:fldChar w:fldCharType="separate"/>
      </w:r>
      <w:r w:rsidR="00EC65E4">
        <w:rPr>
          <w:noProof/>
        </w:rPr>
        <w:t>11</w:t>
      </w:r>
      <w:r>
        <w:rPr>
          <w:noProof/>
        </w:rPr>
        <w:fldChar w:fldCharType="end"/>
      </w:r>
    </w:p>
    <w:p w:rsidR="00045B9B" w:rsidRPr="00045B9B" w:rsidRDefault="00045B9B" w:rsidP="00E129D1">
      <w:pPr>
        <w:ind w:left="284" w:right="-477"/>
        <w:rPr>
          <w:rFonts w:ascii="Tahoma" w:hAnsi="Tahoma" w:cs="Tahoma"/>
          <w:noProof/>
          <w:sz w:val="24"/>
          <w:szCs w:val="24"/>
        </w:rPr>
      </w:pPr>
      <w:r w:rsidRPr="00045B9B">
        <w:rPr>
          <w:rFonts w:ascii="Tahoma" w:hAnsi="Tahoma" w:cs="Tahoma"/>
          <w:noProof/>
          <w:sz w:val="24"/>
          <w:szCs w:val="24"/>
        </w:rPr>
        <w:t>11.</w:t>
      </w:r>
      <w:r>
        <w:rPr>
          <w:rFonts w:ascii="Tahoma" w:hAnsi="Tahoma" w:cs="Tahoma"/>
          <w:noProof/>
          <w:sz w:val="24"/>
          <w:szCs w:val="24"/>
        </w:rPr>
        <w:t>7</w:t>
      </w:r>
      <w:r w:rsidRPr="00045B9B">
        <w:rPr>
          <w:rFonts w:ascii="Tahoma" w:hAnsi="Tahoma" w:cs="Tahoma"/>
          <w:noProof/>
          <w:sz w:val="24"/>
          <w:szCs w:val="24"/>
        </w:rPr>
        <w:t>.</w:t>
      </w:r>
      <w:r>
        <w:rPr>
          <w:rFonts w:ascii="Tahoma" w:eastAsiaTheme="minorEastAsia" w:hAnsi="Tahoma" w:cs="Tahoma"/>
          <w:noProof/>
          <w:sz w:val="24"/>
          <w:szCs w:val="24"/>
        </w:rPr>
        <w:t xml:space="preserve">    </w:t>
      </w:r>
      <w:r>
        <w:rPr>
          <w:rFonts w:ascii="Tahoma" w:hAnsi="Tahoma" w:cs="Tahoma"/>
          <w:noProof/>
          <w:sz w:val="24"/>
          <w:szCs w:val="24"/>
          <w:u w:val="single"/>
        </w:rPr>
        <w:t>Prokázání kvalif</w:t>
      </w:r>
      <w:r w:rsidR="00345531">
        <w:rPr>
          <w:rFonts w:ascii="Tahoma" w:hAnsi="Tahoma" w:cs="Tahoma"/>
          <w:noProof/>
          <w:sz w:val="24"/>
          <w:szCs w:val="24"/>
          <w:u w:val="single"/>
        </w:rPr>
        <w:t>ikace v případě podání společné n</w:t>
      </w:r>
      <w:r>
        <w:rPr>
          <w:rFonts w:ascii="Tahoma" w:hAnsi="Tahoma" w:cs="Tahoma"/>
          <w:noProof/>
          <w:sz w:val="24"/>
          <w:szCs w:val="24"/>
          <w:u w:val="single"/>
        </w:rPr>
        <w:t>abídky</w:t>
      </w:r>
      <w:r w:rsidRPr="00045B9B">
        <w:rPr>
          <w:rFonts w:ascii="Tahoma" w:hAnsi="Tahoma" w:cs="Tahoma"/>
          <w:noProof/>
          <w:sz w:val="24"/>
          <w:szCs w:val="24"/>
        </w:rPr>
        <w:t>.....</w:t>
      </w:r>
      <w:r>
        <w:rPr>
          <w:rFonts w:ascii="Tahoma" w:hAnsi="Tahoma" w:cs="Tahoma"/>
          <w:noProof/>
          <w:sz w:val="24"/>
          <w:szCs w:val="24"/>
        </w:rPr>
        <w:t>……………</w:t>
      </w:r>
      <w:r w:rsidR="00E129D1">
        <w:rPr>
          <w:rFonts w:ascii="Tahoma" w:hAnsi="Tahoma" w:cs="Tahoma"/>
          <w:noProof/>
          <w:sz w:val="24"/>
          <w:szCs w:val="24"/>
        </w:rPr>
        <w:t>…</w:t>
      </w:r>
      <w:r>
        <w:rPr>
          <w:rFonts w:ascii="Tahoma" w:hAnsi="Tahoma" w:cs="Tahoma"/>
          <w:noProof/>
          <w:sz w:val="24"/>
          <w:szCs w:val="24"/>
        </w:rPr>
        <w:t>………</w:t>
      </w:r>
      <w:r w:rsidR="00E129D1">
        <w:rPr>
          <w:rFonts w:ascii="Tahoma" w:hAnsi="Tahoma" w:cs="Tahoma"/>
          <w:noProof/>
          <w:sz w:val="24"/>
          <w:szCs w:val="24"/>
        </w:rPr>
        <w:t>………</w:t>
      </w:r>
      <w:r w:rsidR="00591082">
        <w:rPr>
          <w:rFonts w:ascii="Times New Roman" w:hAnsi="Times New Roman"/>
          <w:noProof/>
          <w:sz w:val="24"/>
          <w:szCs w:val="24"/>
        </w:rPr>
        <w:t>10</w:t>
      </w:r>
    </w:p>
    <w:p w:rsidR="00045B9B" w:rsidRPr="00045B9B" w:rsidRDefault="00045B9B" w:rsidP="00E129D1">
      <w:pPr>
        <w:ind w:left="284" w:right="-477"/>
        <w:rPr>
          <w:rFonts w:ascii="Tahoma" w:hAnsi="Tahoma" w:cs="Tahoma"/>
          <w:noProof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t>11.8</w:t>
      </w:r>
      <w:r w:rsidRPr="00045B9B">
        <w:rPr>
          <w:rFonts w:ascii="Tahoma" w:hAnsi="Tahoma" w:cs="Tahoma"/>
          <w:noProof/>
          <w:sz w:val="24"/>
          <w:szCs w:val="24"/>
        </w:rPr>
        <w:t>.</w:t>
      </w:r>
      <w:r>
        <w:rPr>
          <w:rFonts w:ascii="Tahoma" w:eastAsiaTheme="minorEastAsia" w:hAnsi="Tahoma" w:cs="Tahoma"/>
          <w:noProof/>
          <w:sz w:val="24"/>
          <w:szCs w:val="24"/>
        </w:rPr>
        <w:t xml:space="preserve">    </w:t>
      </w:r>
      <w:r>
        <w:rPr>
          <w:rFonts w:ascii="Tahoma" w:hAnsi="Tahoma" w:cs="Tahoma"/>
          <w:noProof/>
          <w:sz w:val="24"/>
          <w:szCs w:val="24"/>
          <w:u w:val="single"/>
        </w:rPr>
        <w:t>Podání nabídky zahraničním poskytovatelem</w:t>
      </w:r>
      <w:r w:rsidRPr="00045B9B">
        <w:rPr>
          <w:rFonts w:ascii="Tahoma" w:hAnsi="Tahoma" w:cs="Tahoma"/>
          <w:noProof/>
          <w:sz w:val="24"/>
          <w:szCs w:val="24"/>
        </w:rPr>
        <w:t>……</w:t>
      </w:r>
      <w:r>
        <w:rPr>
          <w:rFonts w:ascii="Tahoma" w:hAnsi="Tahoma" w:cs="Tahoma"/>
          <w:noProof/>
          <w:sz w:val="24"/>
          <w:szCs w:val="24"/>
        </w:rPr>
        <w:t>….</w:t>
      </w:r>
      <w:r w:rsidRPr="00045B9B">
        <w:rPr>
          <w:rFonts w:ascii="Tahoma" w:hAnsi="Tahoma" w:cs="Tahoma"/>
          <w:noProof/>
          <w:sz w:val="24"/>
          <w:szCs w:val="24"/>
        </w:rPr>
        <w:t>……………………………</w:t>
      </w:r>
      <w:r w:rsidR="00E129D1">
        <w:rPr>
          <w:rFonts w:ascii="Tahoma" w:hAnsi="Tahoma" w:cs="Tahoma"/>
          <w:noProof/>
          <w:sz w:val="24"/>
          <w:szCs w:val="24"/>
        </w:rPr>
        <w:t>……..</w:t>
      </w:r>
      <w:r w:rsidRPr="00045B9B">
        <w:rPr>
          <w:rFonts w:ascii="Tahoma" w:hAnsi="Tahoma" w:cs="Tahoma"/>
          <w:noProof/>
          <w:sz w:val="24"/>
          <w:szCs w:val="24"/>
        </w:rPr>
        <w:t>………</w:t>
      </w:r>
      <w:r w:rsidR="00591082">
        <w:rPr>
          <w:rFonts w:ascii="Times New Roman" w:hAnsi="Times New Roman"/>
          <w:noProof/>
          <w:sz w:val="24"/>
          <w:szCs w:val="24"/>
        </w:rPr>
        <w:t>10</w:t>
      </w:r>
    </w:p>
    <w:p w:rsidR="00045B9B" w:rsidRPr="00045B9B" w:rsidRDefault="00045B9B" w:rsidP="00E129D1">
      <w:pPr>
        <w:ind w:left="284" w:right="-477"/>
        <w:rPr>
          <w:rFonts w:ascii="Tahoma" w:hAnsi="Tahoma" w:cs="Tahoma"/>
          <w:noProof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t>11.9</w:t>
      </w:r>
      <w:r w:rsidRPr="00045B9B">
        <w:rPr>
          <w:rFonts w:ascii="Tahoma" w:hAnsi="Tahoma" w:cs="Tahoma"/>
          <w:noProof/>
          <w:sz w:val="24"/>
          <w:szCs w:val="24"/>
        </w:rPr>
        <w:t>.</w:t>
      </w:r>
      <w:r>
        <w:rPr>
          <w:rFonts w:ascii="Tahoma" w:eastAsiaTheme="minorEastAsia" w:hAnsi="Tahoma" w:cs="Tahoma"/>
          <w:noProof/>
          <w:sz w:val="24"/>
          <w:szCs w:val="24"/>
        </w:rPr>
        <w:t xml:space="preserve">    </w:t>
      </w:r>
      <w:r>
        <w:rPr>
          <w:rFonts w:ascii="Tahoma" w:hAnsi="Tahoma" w:cs="Tahoma"/>
          <w:noProof/>
          <w:sz w:val="24"/>
          <w:szCs w:val="24"/>
          <w:u w:val="single"/>
        </w:rPr>
        <w:t>Seznam kvalifikovaných a certifikovaných dodavatelů</w:t>
      </w:r>
      <w:r>
        <w:rPr>
          <w:rFonts w:ascii="Tahoma" w:hAnsi="Tahoma" w:cs="Tahoma"/>
          <w:noProof/>
          <w:sz w:val="24"/>
          <w:szCs w:val="24"/>
        </w:rPr>
        <w:t>…….………………………</w:t>
      </w:r>
      <w:r w:rsidR="00E129D1">
        <w:rPr>
          <w:rFonts w:ascii="Tahoma" w:hAnsi="Tahoma" w:cs="Tahoma"/>
          <w:noProof/>
          <w:sz w:val="24"/>
          <w:szCs w:val="24"/>
        </w:rPr>
        <w:t>……..</w:t>
      </w:r>
      <w:r>
        <w:rPr>
          <w:rFonts w:ascii="Tahoma" w:hAnsi="Tahoma" w:cs="Tahoma"/>
          <w:noProof/>
          <w:sz w:val="24"/>
          <w:szCs w:val="24"/>
        </w:rPr>
        <w:t>…</w:t>
      </w:r>
      <w:r w:rsidR="00591082">
        <w:rPr>
          <w:rFonts w:ascii="Tahoma" w:hAnsi="Tahoma" w:cs="Tahoma"/>
          <w:noProof/>
          <w:sz w:val="24"/>
          <w:szCs w:val="24"/>
        </w:rPr>
        <w:t>.</w:t>
      </w:r>
      <w:r w:rsidR="00591082">
        <w:rPr>
          <w:rFonts w:ascii="Times New Roman" w:hAnsi="Times New Roman"/>
          <w:noProof/>
          <w:sz w:val="24"/>
          <w:szCs w:val="24"/>
        </w:rPr>
        <w:t>10</w:t>
      </w:r>
    </w:p>
    <w:p w:rsidR="00045B9B" w:rsidRPr="00045B9B" w:rsidRDefault="00045B9B" w:rsidP="00E129D1">
      <w:pPr>
        <w:ind w:left="284" w:right="-477"/>
        <w:rPr>
          <w:rFonts w:ascii="Tahoma" w:hAnsi="Tahoma" w:cs="Tahoma"/>
          <w:noProof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t>11.10</w:t>
      </w:r>
      <w:r w:rsidRPr="00045B9B">
        <w:rPr>
          <w:rFonts w:ascii="Tahoma" w:hAnsi="Tahoma" w:cs="Tahoma"/>
          <w:noProof/>
          <w:sz w:val="24"/>
          <w:szCs w:val="24"/>
        </w:rPr>
        <w:t>.</w:t>
      </w:r>
      <w:r>
        <w:rPr>
          <w:rFonts w:ascii="Tahoma" w:eastAsiaTheme="minorEastAsia" w:hAnsi="Tahoma" w:cs="Tahoma"/>
          <w:noProof/>
          <w:sz w:val="24"/>
          <w:szCs w:val="24"/>
        </w:rPr>
        <w:t xml:space="preserve">  </w:t>
      </w:r>
      <w:r w:rsidR="00591082">
        <w:rPr>
          <w:rFonts w:ascii="Tahoma" w:hAnsi="Tahoma" w:cs="Tahoma"/>
          <w:noProof/>
          <w:sz w:val="24"/>
          <w:szCs w:val="24"/>
          <w:u w:val="single"/>
        </w:rPr>
        <w:t>Další zákonné požadavky</w:t>
      </w:r>
      <w:r>
        <w:rPr>
          <w:rFonts w:ascii="Tahoma" w:hAnsi="Tahoma" w:cs="Tahoma"/>
          <w:noProof/>
          <w:sz w:val="24"/>
          <w:szCs w:val="24"/>
        </w:rPr>
        <w:t>……</w:t>
      </w:r>
      <w:r w:rsidR="00591082">
        <w:rPr>
          <w:rFonts w:ascii="Tahoma" w:hAnsi="Tahoma" w:cs="Tahoma"/>
          <w:noProof/>
          <w:sz w:val="24"/>
          <w:szCs w:val="24"/>
        </w:rPr>
        <w:t>……………………………</w:t>
      </w:r>
      <w:r>
        <w:rPr>
          <w:rFonts w:ascii="Tahoma" w:hAnsi="Tahoma" w:cs="Tahoma"/>
          <w:noProof/>
          <w:sz w:val="24"/>
          <w:szCs w:val="24"/>
        </w:rPr>
        <w:t>……………………………………</w:t>
      </w:r>
      <w:r w:rsidR="00E129D1">
        <w:rPr>
          <w:rFonts w:ascii="Tahoma" w:hAnsi="Tahoma" w:cs="Tahoma"/>
          <w:noProof/>
          <w:sz w:val="24"/>
          <w:szCs w:val="24"/>
        </w:rPr>
        <w:t>…….</w:t>
      </w:r>
      <w:r>
        <w:rPr>
          <w:rFonts w:ascii="Tahoma" w:hAnsi="Tahoma" w:cs="Tahoma"/>
          <w:noProof/>
          <w:sz w:val="24"/>
          <w:szCs w:val="24"/>
        </w:rPr>
        <w:t>…</w:t>
      </w:r>
      <w:r w:rsidR="00591082">
        <w:rPr>
          <w:rFonts w:ascii="Tahoma" w:hAnsi="Tahoma" w:cs="Tahoma"/>
          <w:noProof/>
          <w:sz w:val="24"/>
          <w:szCs w:val="24"/>
        </w:rPr>
        <w:t>.</w:t>
      </w:r>
      <w:r w:rsidR="00591082">
        <w:rPr>
          <w:rFonts w:ascii="Times New Roman" w:hAnsi="Times New Roman"/>
          <w:noProof/>
          <w:sz w:val="24"/>
          <w:szCs w:val="24"/>
        </w:rPr>
        <w:t>11</w:t>
      </w:r>
    </w:p>
    <w:p w:rsidR="00022D24" w:rsidRDefault="00022D24">
      <w:pPr>
        <w:pStyle w:val="Obsah1"/>
        <w:tabs>
          <w:tab w:val="left" w:pos="660"/>
          <w:tab w:val="right" w:leader="dot" w:pos="100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41344">
        <w:rPr>
          <w:rFonts w:ascii="Tahoma" w:hAnsi="Tahoma"/>
          <w:noProof/>
        </w:rPr>
        <w:t>12.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41344">
        <w:rPr>
          <w:rFonts w:ascii="Tahoma" w:hAnsi="Tahoma" w:cs="Tahoma"/>
          <w:noProof/>
        </w:rPr>
        <w:t>Hodnocení nabídek, hodnotící kritéria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_Toc411574294 \h </w:instrText>
      </w:r>
      <w:r>
        <w:rPr>
          <w:noProof/>
        </w:rPr>
      </w:r>
      <w:r>
        <w:rPr>
          <w:noProof/>
        </w:rPr>
        <w:fldChar w:fldCharType="separate"/>
      </w:r>
      <w:r w:rsidR="00EC65E4">
        <w:rPr>
          <w:noProof/>
        </w:rPr>
        <w:t>12</w:t>
      </w:r>
      <w:r>
        <w:rPr>
          <w:noProof/>
        </w:rPr>
        <w:fldChar w:fldCharType="end"/>
      </w:r>
    </w:p>
    <w:p w:rsidR="00022D24" w:rsidRDefault="00022D24">
      <w:pPr>
        <w:pStyle w:val="Obsah1"/>
        <w:tabs>
          <w:tab w:val="left" w:pos="660"/>
          <w:tab w:val="right" w:leader="dot" w:pos="10070"/>
        </w:tabs>
        <w:rPr>
          <w:noProof/>
        </w:rPr>
      </w:pPr>
      <w:r w:rsidRPr="00A41344">
        <w:rPr>
          <w:rFonts w:ascii="Tahoma" w:hAnsi="Tahoma"/>
          <w:noProof/>
        </w:rPr>
        <w:t>13.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41344">
        <w:rPr>
          <w:rFonts w:ascii="Tahoma" w:hAnsi="Tahoma" w:cs="Tahoma"/>
          <w:noProof/>
        </w:rPr>
        <w:t>Obchodní podmínky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_Toc411574295 \h </w:instrText>
      </w:r>
      <w:r>
        <w:rPr>
          <w:noProof/>
        </w:rPr>
      </w:r>
      <w:r>
        <w:rPr>
          <w:noProof/>
        </w:rPr>
        <w:fldChar w:fldCharType="separate"/>
      </w:r>
      <w:r w:rsidR="00EC65E4">
        <w:rPr>
          <w:noProof/>
        </w:rPr>
        <w:t>19</w:t>
      </w:r>
      <w:r>
        <w:rPr>
          <w:noProof/>
        </w:rPr>
        <w:fldChar w:fldCharType="end"/>
      </w:r>
    </w:p>
    <w:p w:rsidR="00022D24" w:rsidRDefault="00022D24" w:rsidP="00022D24">
      <w:pPr>
        <w:pStyle w:val="Obsah1"/>
        <w:tabs>
          <w:tab w:val="left" w:pos="660"/>
          <w:tab w:val="right" w:leader="dot" w:pos="10070"/>
        </w:tabs>
        <w:rPr>
          <w:noProof/>
        </w:rPr>
      </w:pPr>
      <w:r w:rsidRPr="00A41344">
        <w:rPr>
          <w:rFonts w:ascii="Tahoma" w:hAnsi="Tahoma"/>
          <w:noProof/>
        </w:rPr>
        <w:t>1</w:t>
      </w:r>
      <w:r>
        <w:rPr>
          <w:rFonts w:ascii="Tahoma" w:hAnsi="Tahoma"/>
          <w:noProof/>
        </w:rPr>
        <w:t>4</w:t>
      </w:r>
      <w:r w:rsidRPr="00A41344">
        <w:rPr>
          <w:rFonts w:ascii="Tahoma" w:hAnsi="Tahoma"/>
          <w:noProof/>
        </w:rPr>
        <w:t>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rFonts w:ascii="Tahoma" w:hAnsi="Tahoma" w:cs="Tahoma"/>
          <w:noProof/>
        </w:rPr>
        <w:t>Platební</w:t>
      </w:r>
      <w:r w:rsidRPr="00A41344">
        <w:rPr>
          <w:rFonts w:ascii="Tahoma" w:hAnsi="Tahoma" w:cs="Tahoma"/>
          <w:noProof/>
        </w:rPr>
        <w:t xml:space="preserve"> podmínky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_Toc411574295 \h </w:instrText>
      </w:r>
      <w:r>
        <w:rPr>
          <w:noProof/>
        </w:rPr>
      </w:r>
      <w:r>
        <w:rPr>
          <w:noProof/>
        </w:rPr>
        <w:fldChar w:fldCharType="separate"/>
      </w:r>
      <w:r w:rsidR="00EC65E4">
        <w:rPr>
          <w:noProof/>
        </w:rPr>
        <w:t>19</w:t>
      </w:r>
      <w:r>
        <w:rPr>
          <w:noProof/>
        </w:rPr>
        <w:fldChar w:fldCharType="end"/>
      </w:r>
    </w:p>
    <w:p w:rsidR="00022D24" w:rsidRDefault="00022D24">
      <w:pPr>
        <w:pStyle w:val="Obsah1"/>
        <w:tabs>
          <w:tab w:val="left" w:pos="660"/>
          <w:tab w:val="right" w:leader="dot" w:pos="100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41344">
        <w:rPr>
          <w:rFonts w:ascii="Tahoma" w:hAnsi="Tahoma"/>
          <w:noProof/>
        </w:rPr>
        <w:t>15.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41344">
        <w:rPr>
          <w:rFonts w:ascii="Tahoma" w:hAnsi="Tahoma" w:cs="Tahoma"/>
          <w:bCs/>
          <w:noProof/>
        </w:rPr>
        <w:t>Poskytnutí zadávací dokumentace, přístup k dokumentům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_Toc411574296 \h </w:instrText>
      </w:r>
      <w:r>
        <w:rPr>
          <w:noProof/>
        </w:rPr>
      </w:r>
      <w:r>
        <w:rPr>
          <w:noProof/>
        </w:rPr>
        <w:fldChar w:fldCharType="separate"/>
      </w:r>
      <w:r w:rsidR="00EC65E4">
        <w:rPr>
          <w:noProof/>
        </w:rPr>
        <w:t>19</w:t>
      </w:r>
      <w:r>
        <w:rPr>
          <w:noProof/>
        </w:rPr>
        <w:fldChar w:fldCharType="end"/>
      </w:r>
    </w:p>
    <w:p w:rsidR="00022D24" w:rsidRDefault="00022D24">
      <w:pPr>
        <w:pStyle w:val="Obsah1"/>
        <w:tabs>
          <w:tab w:val="left" w:pos="660"/>
          <w:tab w:val="right" w:leader="dot" w:pos="100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41344">
        <w:rPr>
          <w:rFonts w:ascii="Tahoma" w:hAnsi="Tahoma"/>
          <w:noProof/>
        </w:rPr>
        <w:t>16.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41344">
        <w:rPr>
          <w:rFonts w:ascii="Tahoma" w:hAnsi="Tahoma" w:cs="Tahoma"/>
          <w:noProof/>
        </w:rPr>
        <w:t>Dodatečné informace k zadávacím podmínkám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_Toc411574301 \h </w:instrText>
      </w:r>
      <w:r>
        <w:rPr>
          <w:noProof/>
        </w:rPr>
      </w:r>
      <w:r>
        <w:rPr>
          <w:noProof/>
        </w:rPr>
        <w:fldChar w:fldCharType="separate"/>
      </w:r>
      <w:r w:rsidR="00EC65E4">
        <w:rPr>
          <w:noProof/>
        </w:rPr>
        <w:t>19</w:t>
      </w:r>
      <w:r>
        <w:rPr>
          <w:noProof/>
        </w:rPr>
        <w:fldChar w:fldCharType="end"/>
      </w:r>
    </w:p>
    <w:p w:rsidR="00022D24" w:rsidRDefault="00022D24">
      <w:pPr>
        <w:pStyle w:val="Obsah1"/>
        <w:tabs>
          <w:tab w:val="left" w:pos="660"/>
          <w:tab w:val="right" w:leader="dot" w:pos="100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41344">
        <w:rPr>
          <w:rFonts w:ascii="Tahoma" w:hAnsi="Tahoma"/>
          <w:noProof/>
        </w:rPr>
        <w:t>17.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41344">
        <w:rPr>
          <w:rFonts w:ascii="Tahoma" w:hAnsi="Tahoma" w:cs="Tahoma"/>
          <w:noProof/>
        </w:rPr>
        <w:t>Formální požadavky na zpracování nabídky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_Toc411574302 \h </w:instrText>
      </w:r>
      <w:r>
        <w:rPr>
          <w:noProof/>
        </w:rPr>
      </w:r>
      <w:r>
        <w:rPr>
          <w:noProof/>
        </w:rPr>
        <w:fldChar w:fldCharType="separate"/>
      </w:r>
      <w:r w:rsidR="00EC65E4">
        <w:rPr>
          <w:noProof/>
        </w:rPr>
        <w:t>20</w:t>
      </w:r>
      <w:r>
        <w:rPr>
          <w:noProof/>
        </w:rPr>
        <w:fldChar w:fldCharType="end"/>
      </w:r>
    </w:p>
    <w:p w:rsidR="00022D24" w:rsidRDefault="00022D24">
      <w:pPr>
        <w:pStyle w:val="Obsah1"/>
        <w:tabs>
          <w:tab w:val="left" w:pos="660"/>
          <w:tab w:val="right" w:leader="dot" w:pos="100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41344">
        <w:rPr>
          <w:rFonts w:ascii="Tahoma" w:hAnsi="Tahoma"/>
          <w:noProof/>
        </w:rPr>
        <w:t>18.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41344">
        <w:rPr>
          <w:rFonts w:ascii="Tahoma" w:hAnsi="Tahoma" w:cs="Tahoma"/>
          <w:noProof/>
        </w:rPr>
        <w:t>Podmínky pro podání nabídky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_Toc411574303 \h </w:instrText>
      </w:r>
      <w:r>
        <w:rPr>
          <w:noProof/>
        </w:rPr>
      </w:r>
      <w:r>
        <w:rPr>
          <w:noProof/>
        </w:rPr>
        <w:fldChar w:fldCharType="separate"/>
      </w:r>
      <w:r w:rsidR="00EC65E4">
        <w:rPr>
          <w:noProof/>
        </w:rPr>
        <w:t>20</w:t>
      </w:r>
      <w:r>
        <w:rPr>
          <w:noProof/>
        </w:rPr>
        <w:fldChar w:fldCharType="end"/>
      </w:r>
    </w:p>
    <w:p w:rsidR="00022D24" w:rsidRDefault="00022D24">
      <w:pPr>
        <w:pStyle w:val="Obsah1"/>
        <w:tabs>
          <w:tab w:val="left" w:pos="660"/>
          <w:tab w:val="right" w:leader="dot" w:pos="100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41344">
        <w:rPr>
          <w:rFonts w:ascii="Tahoma" w:hAnsi="Tahoma"/>
          <w:noProof/>
        </w:rPr>
        <w:t>19.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41344">
        <w:rPr>
          <w:rFonts w:ascii="Tahoma" w:hAnsi="Tahoma" w:cs="Tahoma"/>
          <w:noProof/>
        </w:rPr>
        <w:t>Způsob, doba a místo podání nabídek, zadávací lhůta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_Toc411574304 \h </w:instrText>
      </w:r>
      <w:r>
        <w:rPr>
          <w:noProof/>
        </w:rPr>
      </w:r>
      <w:r>
        <w:rPr>
          <w:noProof/>
        </w:rPr>
        <w:fldChar w:fldCharType="separate"/>
      </w:r>
      <w:r w:rsidR="00EC65E4">
        <w:rPr>
          <w:noProof/>
        </w:rPr>
        <w:t>21</w:t>
      </w:r>
      <w:r>
        <w:rPr>
          <w:noProof/>
        </w:rPr>
        <w:fldChar w:fldCharType="end"/>
      </w:r>
    </w:p>
    <w:p w:rsidR="00022D24" w:rsidRDefault="00022D24">
      <w:pPr>
        <w:pStyle w:val="Obsah1"/>
        <w:tabs>
          <w:tab w:val="left" w:pos="660"/>
          <w:tab w:val="right" w:leader="dot" w:pos="100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41344">
        <w:rPr>
          <w:rFonts w:ascii="Tahoma" w:hAnsi="Tahoma"/>
          <w:noProof/>
        </w:rPr>
        <w:t>20.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41344">
        <w:rPr>
          <w:rFonts w:ascii="Tahoma" w:hAnsi="Tahoma" w:cs="Tahoma"/>
          <w:noProof/>
        </w:rPr>
        <w:t>Otevírání obálek s nabídkami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_Toc411574305 \h </w:instrText>
      </w:r>
      <w:r>
        <w:rPr>
          <w:noProof/>
        </w:rPr>
      </w:r>
      <w:r>
        <w:rPr>
          <w:noProof/>
        </w:rPr>
        <w:fldChar w:fldCharType="separate"/>
      </w:r>
      <w:r w:rsidR="00EC65E4">
        <w:rPr>
          <w:noProof/>
        </w:rPr>
        <w:t>22</w:t>
      </w:r>
      <w:r>
        <w:rPr>
          <w:noProof/>
        </w:rPr>
        <w:fldChar w:fldCharType="end"/>
      </w:r>
    </w:p>
    <w:p w:rsidR="00022D24" w:rsidRDefault="00022D24">
      <w:pPr>
        <w:pStyle w:val="Obsah1"/>
        <w:tabs>
          <w:tab w:val="left" w:pos="660"/>
          <w:tab w:val="right" w:leader="dot" w:pos="100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41344">
        <w:rPr>
          <w:rFonts w:ascii="Tahoma" w:hAnsi="Tahoma"/>
          <w:noProof/>
        </w:rPr>
        <w:t>21.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41344">
        <w:rPr>
          <w:rFonts w:ascii="Tahoma" w:hAnsi="Tahoma" w:cs="Tahoma"/>
          <w:noProof/>
        </w:rPr>
        <w:t>Zvláštní povinnosti dodavatele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_Toc411574306 \h </w:instrText>
      </w:r>
      <w:r>
        <w:rPr>
          <w:noProof/>
        </w:rPr>
      </w:r>
      <w:r>
        <w:rPr>
          <w:noProof/>
        </w:rPr>
        <w:fldChar w:fldCharType="separate"/>
      </w:r>
      <w:r w:rsidR="00EC65E4">
        <w:rPr>
          <w:noProof/>
        </w:rPr>
        <w:t>22</w:t>
      </w:r>
      <w:r>
        <w:rPr>
          <w:noProof/>
        </w:rPr>
        <w:fldChar w:fldCharType="end"/>
      </w:r>
    </w:p>
    <w:p w:rsidR="00022D24" w:rsidRDefault="00022D24">
      <w:pPr>
        <w:pStyle w:val="Obsah1"/>
        <w:tabs>
          <w:tab w:val="left" w:pos="660"/>
          <w:tab w:val="right" w:leader="dot" w:pos="100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41344">
        <w:rPr>
          <w:rFonts w:ascii="Tahoma" w:hAnsi="Tahoma"/>
          <w:noProof/>
        </w:rPr>
        <w:t>22.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41344">
        <w:rPr>
          <w:rFonts w:ascii="Tahoma" w:hAnsi="Tahoma" w:cs="Tahoma"/>
          <w:noProof/>
        </w:rPr>
        <w:t>Práva zadavatele, ostatní ujednání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_Toc411574307 \h </w:instrText>
      </w:r>
      <w:r>
        <w:rPr>
          <w:noProof/>
        </w:rPr>
      </w:r>
      <w:r>
        <w:rPr>
          <w:noProof/>
        </w:rPr>
        <w:fldChar w:fldCharType="separate"/>
      </w:r>
      <w:r w:rsidR="00EC65E4">
        <w:rPr>
          <w:noProof/>
        </w:rPr>
        <w:t>22</w:t>
      </w:r>
      <w:r>
        <w:rPr>
          <w:noProof/>
        </w:rPr>
        <w:fldChar w:fldCharType="end"/>
      </w:r>
    </w:p>
    <w:p w:rsidR="00022D24" w:rsidRDefault="00022D24">
      <w:pPr>
        <w:pStyle w:val="Obsah1"/>
        <w:tabs>
          <w:tab w:val="left" w:pos="660"/>
          <w:tab w:val="right" w:leader="dot" w:pos="100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41344">
        <w:rPr>
          <w:rFonts w:ascii="Tahoma" w:hAnsi="Tahoma"/>
          <w:bCs/>
          <w:noProof/>
        </w:rPr>
        <w:t>23.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41344">
        <w:rPr>
          <w:rFonts w:ascii="Tahoma" w:hAnsi="Tahoma" w:cs="Tahoma"/>
          <w:bCs/>
          <w:noProof/>
        </w:rPr>
        <w:t>Další části zadávací dokumentace – přílohy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_Toc411574308 \h </w:instrText>
      </w:r>
      <w:r>
        <w:rPr>
          <w:noProof/>
        </w:rPr>
      </w:r>
      <w:r>
        <w:rPr>
          <w:noProof/>
        </w:rPr>
        <w:fldChar w:fldCharType="separate"/>
      </w:r>
      <w:r w:rsidR="00EC65E4">
        <w:rPr>
          <w:noProof/>
        </w:rPr>
        <w:t>22</w:t>
      </w:r>
      <w:r>
        <w:rPr>
          <w:noProof/>
        </w:rPr>
        <w:fldChar w:fldCharType="end"/>
      </w:r>
    </w:p>
    <w:p w:rsidR="006577CA" w:rsidRDefault="00BD4C05" w:rsidP="005151E1">
      <w:pPr>
        <w:rPr>
          <w:rFonts w:ascii="Tahoma" w:hAnsi="Tahoma" w:cs="Tahoma"/>
          <w:sz w:val="24"/>
          <w:szCs w:val="24"/>
          <w:lang w:eastAsia="cs-CZ"/>
        </w:rPr>
      </w:pPr>
      <w:r w:rsidRPr="00C10706">
        <w:rPr>
          <w:rFonts w:ascii="Tahoma" w:hAnsi="Tahoma" w:cs="Tahoma"/>
          <w:sz w:val="24"/>
          <w:szCs w:val="24"/>
          <w:lang w:eastAsia="cs-CZ"/>
        </w:rPr>
        <w:fldChar w:fldCharType="end"/>
      </w:r>
    </w:p>
    <w:p w:rsidR="00BC5CEC" w:rsidRDefault="00BC5CEC" w:rsidP="00C027E7">
      <w:pPr>
        <w:spacing w:line="276" w:lineRule="auto"/>
        <w:ind w:right="866"/>
        <w:jc w:val="both"/>
        <w:rPr>
          <w:rFonts w:ascii="Tahoma" w:hAnsi="Tahoma" w:cs="Tahoma"/>
          <w:b/>
        </w:rPr>
      </w:pPr>
    </w:p>
    <w:p w:rsidR="00632BCA" w:rsidRPr="004235DF" w:rsidRDefault="0099633C" w:rsidP="00C027E7">
      <w:pPr>
        <w:spacing w:line="276" w:lineRule="auto"/>
        <w:ind w:right="866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V</w:t>
      </w:r>
      <w:r w:rsidR="00632BCA" w:rsidRPr="004235DF">
        <w:rPr>
          <w:rFonts w:ascii="Tahoma" w:hAnsi="Tahoma" w:cs="Tahoma"/>
          <w:b/>
        </w:rPr>
        <w:t>eřejný zadavatel ve smyslu ustanovení § 2 odst. 2 písm. d) zákona č. 137/2006 Sb., o veřejných zakázkách, ve znění pozdějších předpisů (dále jen „zákon</w:t>
      </w:r>
      <w:r w:rsidR="003858B9">
        <w:rPr>
          <w:rFonts w:ascii="Tahoma" w:hAnsi="Tahoma" w:cs="Tahoma"/>
          <w:b/>
        </w:rPr>
        <w:t xml:space="preserve"> nebo ZVZ</w:t>
      </w:r>
      <w:r w:rsidR="00632BCA" w:rsidRPr="004235DF">
        <w:rPr>
          <w:rFonts w:ascii="Tahoma" w:hAnsi="Tahoma" w:cs="Tahoma"/>
          <w:b/>
        </w:rPr>
        <w:t xml:space="preserve">“) zadává tímto veřejnou zakázku na </w:t>
      </w:r>
      <w:r w:rsidR="00CB270B">
        <w:rPr>
          <w:rFonts w:ascii="Tahoma" w:hAnsi="Tahoma" w:cs="Tahoma"/>
          <w:b/>
        </w:rPr>
        <w:t xml:space="preserve">rámcovou smlouvu na </w:t>
      </w:r>
      <w:r w:rsidR="00945D39">
        <w:rPr>
          <w:rFonts w:ascii="Tahoma" w:hAnsi="Tahoma" w:cs="Tahoma"/>
          <w:b/>
        </w:rPr>
        <w:t>zajištění mobilních komunikačních služeb</w:t>
      </w:r>
      <w:r w:rsidR="00632BCA" w:rsidRPr="004235DF">
        <w:rPr>
          <w:rFonts w:ascii="Tahoma" w:hAnsi="Tahoma" w:cs="Tahoma"/>
          <w:b/>
        </w:rPr>
        <w:t>.</w:t>
      </w:r>
    </w:p>
    <w:p w:rsidR="0023394F" w:rsidRPr="004235DF" w:rsidRDefault="0023394F" w:rsidP="00C027E7">
      <w:pPr>
        <w:spacing w:line="276" w:lineRule="auto"/>
        <w:ind w:right="866"/>
        <w:jc w:val="both"/>
        <w:rPr>
          <w:rFonts w:ascii="Tahoma" w:hAnsi="Tahoma" w:cs="Tahoma"/>
          <w:snapToGrid w:val="0"/>
        </w:rPr>
      </w:pPr>
    </w:p>
    <w:p w:rsidR="00632BCA" w:rsidRPr="004235DF" w:rsidRDefault="00632BCA" w:rsidP="00C027E7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/>
        <w:ind w:right="866"/>
        <w:rPr>
          <w:rFonts w:ascii="Tahoma" w:hAnsi="Tahoma" w:cs="Tahoma"/>
          <w:sz w:val="20"/>
        </w:rPr>
      </w:pPr>
      <w:bookmarkStart w:id="3" w:name="_Toc216084552"/>
      <w:bookmarkStart w:id="4" w:name="_Toc352737978"/>
      <w:bookmarkStart w:id="5" w:name="_Toc352738399"/>
      <w:bookmarkStart w:id="6" w:name="_Toc411574271"/>
      <w:r w:rsidRPr="004235DF">
        <w:rPr>
          <w:rFonts w:ascii="Tahoma" w:hAnsi="Tahoma" w:cs="Tahoma"/>
          <w:sz w:val="20"/>
        </w:rPr>
        <w:t>3.   Druh zadávacího řízení</w:t>
      </w:r>
      <w:bookmarkEnd w:id="3"/>
      <w:bookmarkEnd w:id="4"/>
      <w:bookmarkEnd w:id="5"/>
      <w:bookmarkEnd w:id="6"/>
    </w:p>
    <w:p w:rsidR="00632BCA" w:rsidRPr="004235DF" w:rsidRDefault="00C64AC9" w:rsidP="00FA4F11">
      <w:pPr>
        <w:numPr>
          <w:ilvl w:val="0"/>
          <w:numId w:val="5"/>
        </w:numPr>
        <w:tabs>
          <w:tab w:val="left" w:pos="9070"/>
        </w:tabs>
        <w:spacing w:before="120"/>
        <w:ind w:left="714" w:right="866" w:hanging="35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Zjednodušené podlimitní řízení</w:t>
      </w:r>
      <w:r w:rsidR="00045B9B">
        <w:rPr>
          <w:rFonts w:ascii="Tahoma" w:hAnsi="Tahoma" w:cs="Tahoma"/>
        </w:rPr>
        <w:t xml:space="preserve"> podle § 38 ZVZ</w:t>
      </w:r>
      <w:r w:rsidR="00632BCA" w:rsidRPr="004235DF">
        <w:rPr>
          <w:rFonts w:ascii="Tahoma" w:hAnsi="Tahoma" w:cs="Tahoma"/>
        </w:rPr>
        <w:t>.</w:t>
      </w:r>
    </w:p>
    <w:p w:rsidR="00844719" w:rsidRDefault="00632BCA" w:rsidP="00FA4F11">
      <w:pPr>
        <w:numPr>
          <w:ilvl w:val="0"/>
          <w:numId w:val="5"/>
        </w:numPr>
        <w:tabs>
          <w:tab w:val="left" w:pos="9070"/>
        </w:tabs>
        <w:spacing w:before="120"/>
        <w:ind w:left="714" w:right="866" w:hanging="357"/>
        <w:rPr>
          <w:rFonts w:ascii="Tahoma" w:hAnsi="Tahoma" w:cs="Tahoma"/>
        </w:rPr>
      </w:pPr>
      <w:r w:rsidRPr="00B3663B">
        <w:rPr>
          <w:rFonts w:ascii="Tahoma" w:hAnsi="Tahoma" w:cs="Tahoma"/>
        </w:rPr>
        <w:t>Účelem zadávacího řízení je uzavření rámcové smlouvy s </w:t>
      </w:r>
      <w:r w:rsidR="00D1643F">
        <w:rPr>
          <w:rFonts w:ascii="Tahoma" w:hAnsi="Tahoma" w:cs="Tahoma"/>
        </w:rPr>
        <w:t>jedním</w:t>
      </w:r>
      <w:r w:rsidRPr="00B3663B">
        <w:rPr>
          <w:rFonts w:ascii="Tahoma" w:hAnsi="Tahoma" w:cs="Tahoma"/>
        </w:rPr>
        <w:t xml:space="preserve"> </w:t>
      </w:r>
      <w:r w:rsidR="00C64AC9">
        <w:rPr>
          <w:rFonts w:ascii="Tahoma" w:hAnsi="Tahoma" w:cs="Tahoma"/>
        </w:rPr>
        <w:t>poskytovatelem</w:t>
      </w:r>
      <w:r w:rsidR="0023394F">
        <w:rPr>
          <w:rFonts w:ascii="Tahoma" w:hAnsi="Tahoma" w:cs="Tahoma"/>
        </w:rPr>
        <w:t xml:space="preserve">, </w:t>
      </w:r>
      <w:r w:rsidRPr="00B3663B">
        <w:rPr>
          <w:rFonts w:ascii="Tahoma" w:hAnsi="Tahoma" w:cs="Tahoma"/>
        </w:rPr>
        <w:t xml:space="preserve">ve smyslu  </w:t>
      </w:r>
      <w:r w:rsidR="00707BBE">
        <w:rPr>
          <w:rFonts w:ascii="Tahoma" w:hAnsi="Tahoma" w:cs="Tahoma"/>
        </w:rPr>
        <w:t>§ </w:t>
      </w:r>
      <w:r w:rsidRPr="00B3663B">
        <w:rPr>
          <w:rFonts w:ascii="Tahoma" w:hAnsi="Tahoma" w:cs="Tahoma"/>
        </w:rPr>
        <w:t xml:space="preserve">89 odst. 1 </w:t>
      </w:r>
      <w:r w:rsidR="00B972DA">
        <w:rPr>
          <w:rFonts w:ascii="Tahoma" w:hAnsi="Tahoma" w:cs="Tahoma"/>
        </w:rPr>
        <w:t xml:space="preserve">a 2 </w:t>
      </w:r>
      <w:r w:rsidR="00380142">
        <w:rPr>
          <w:rFonts w:ascii="Tahoma" w:hAnsi="Tahoma" w:cs="Tahoma"/>
        </w:rPr>
        <w:t>zákona.</w:t>
      </w:r>
    </w:p>
    <w:p w:rsidR="00C64AC9" w:rsidRDefault="00C64AC9" w:rsidP="00C64AC9">
      <w:pPr>
        <w:tabs>
          <w:tab w:val="left" w:pos="9070"/>
        </w:tabs>
        <w:spacing w:before="120"/>
        <w:ind w:right="866"/>
        <w:rPr>
          <w:rFonts w:ascii="Tahoma" w:hAnsi="Tahoma" w:cs="Tahoma"/>
        </w:rPr>
      </w:pPr>
    </w:p>
    <w:p w:rsidR="00C64AC9" w:rsidRDefault="00C64AC9" w:rsidP="00C64AC9">
      <w:pPr>
        <w:tabs>
          <w:tab w:val="left" w:pos="9070"/>
        </w:tabs>
        <w:spacing w:before="120"/>
        <w:ind w:right="866"/>
        <w:rPr>
          <w:rFonts w:ascii="Tahoma" w:hAnsi="Tahoma" w:cs="Tahoma"/>
        </w:rPr>
      </w:pPr>
    </w:p>
    <w:p w:rsidR="00632BCA" w:rsidRPr="004235DF" w:rsidRDefault="00632BCA" w:rsidP="00C027E7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/>
        <w:ind w:right="866"/>
        <w:rPr>
          <w:rFonts w:ascii="Tahoma" w:hAnsi="Tahoma" w:cs="Tahoma"/>
          <w:sz w:val="20"/>
        </w:rPr>
      </w:pPr>
      <w:bookmarkStart w:id="7" w:name="_Toc352737979"/>
      <w:bookmarkStart w:id="8" w:name="_Toc352738400"/>
      <w:bookmarkStart w:id="9" w:name="_Toc411574272"/>
      <w:r w:rsidRPr="004235DF">
        <w:rPr>
          <w:rFonts w:ascii="Tahoma" w:hAnsi="Tahoma" w:cs="Tahoma"/>
          <w:sz w:val="20"/>
        </w:rPr>
        <w:t>4.</w:t>
      </w:r>
      <w:bookmarkStart w:id="10" w:name="_Toc216084553"/>
      <w:r w:rsidRPr="004235DF">
        <w:rPr>
          <w:rFonts w:ascii="Tahoma" w:hAnsi="Tahoma" w:cs="Tahoma"/>
          <w:sz w:val="20"/>
        </w:rPr>
        <w:t xml:space="preserve">   Předmět veřejné zakázky</w:t>
      </w:r>
      <w:bookmarkEnd w:id="7"/>
      <w:bookmarkEnd w:id="8"/>
      <w:bookmarkEnd w:id="9"/>
      <w:bookmarkEnd w:id="10"/>
    </w:p>
    <w:p w:rsidR="00632BCA" w:rsidRPr="004235DF" w:rsidRDefault="00632BCA" w:rsidP="00A712E6">
      <w:pPr>
        <w:pStyle w:val="Nadpis2"/>
        <w:numPr>
          <w:ilvl w:val="1"/>
          <w:numId w:val="20"/>
        </w:numPr>
        <w:spacing w:before="240" w:after="60"/>
        <w:ind w:left="851" w:right="866" w:hanging="425"/>
        <w:rPr>
          <w:rFonts w:ascii="Tahoma" w:hAnsi="Tahoma" w:cs="Tahoma"/>
          <w:sz w:val="20"/>
          <w:u w:val="single"/>
        </w:rPr>
      </w:pPr>
      <w:bookmarkStart w:id="11" w:name="_Toc216084554"/>
      <w:bookmarkStart w:id="12" w:name="_Toc352737980"/>
      <w:bookmarkStart w:id="13" w:name="_Toc352738401"/>
      <w:bookmarkStart w:id="14" w:name="_Toc411574273"/>
      <w:r w:rsidRPr="004235DF">
        <w:rPr>
          <w:rFonts w:ascii="Tahoma" w:hAnsi="Tahoma" w:cs="Tahoma"/>
          <w:sz w:val="20"/>
          <w:u w:val="single"/>
        </w:rPr>
        <w:t>Obecný popis předmětu veřejné zakázky</w:t>
      </w:r>
      <w:bookmarkEnd w:id="11"/>
      <w:bookmarkEnd w:id="12"/>
      <w:bookmarkEnd w:id="13"/>
      <w:bookmarkEnd w:id="14"/>
    </w:p>
    <w:p w:rsidR="00C64AC9" w:rsidRDefault="00C64AC9" w:rsidP="00C64AC9">
      <w:pPr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945D39" w:rsidRPr="00945D39" w:rsidRDefault="00945D39" w:rsidP="00945D39">
      <w:pPr>
        <w:pStyle w:val="Zkladntextodsazen"/>
        <w:ind w:left="0"/>
        <w:jc w:val="both"/>
        <w:rPr>
          <w:rFonts w:ascii="Tahoma" w:hAnsi="Tahoma" w:cs="Tahoma"/>
          <w:sz w:val="20"/>
          <w:szCs w:val="20"/>
        </w:rPr>
      </w:pPr>
      <w:r w:rsidRPr="00945D39">
        <w:rPr>
          <w:rFonts w:ascii="Tahoma" w:hAnsi="Tahoma" w:cs="Tahoma"/>
          <w:sz w:val="20"/>
          <w:szCs w:val="20"/>
        </w:rPr>
        <w:t xml:space="preserve">Předmětem plnění veřejné zakázky je poskytování mobilních hlasových a datových služeb prostřednictvím GSM sítě mobilního operátora pro Mendelovu univerzitu v Brně, a to na období </w:t>
      </w:r>
      <w:r w:rsidR="00BF6550">
        <w:rPr>
          <w:rFonts w:ascii="Tahoma" w:hAnsi="Tahoma" w:cs="Tahoma"/>
          <w:sz w:val="20"/>
          <w:szCs w:val="20"/>
        </w:rPr>
        <w:t>24</w:t>
      </w:r>
      <w:r w:rsidRPr="00945D39">
        <w:rPr>
          <w:rFonts w:ascii="Tahoma" w:hAnsi="Tahoma" w:cs="Tahoma"/>
          <w:sz w:val="20"/>
          <w:szCs w:val="20"/>
        </w:rPr>
        <w:t xml:space="preserve"> měsíců s možností výpovědi. Součástí plnění je zajištění všech činností souvisejících se řádným plněním požadovaných služeb.</w:t>
      </w:r>
    </w:p>
    <w:p w:rsidR="00945D39" w:rsidRPr="00945D39" w:rsidRDefault="00945D39" w:rsidP="00945D39">
      <w:pPr>
        <w:jc w:val="both"/>
        <w:rPr>
          <w:rFonts w:ascii="Tahoma" w:hAnsi="Tahoma" w:cs="Tahoma"/>
        </w:rPr>
      </w:pPr>
      <w:r w:rsidRPr="00945D39">
        <w:rPr>
          <w:rFonts w:ascii="Tahoma" w:hAnsi="Tahoma" w:cs="Tahoma"/>
        </w:rPr>
        <w:t xml:space="preserve">Zadavatel jako součást zadávací dokumentace uvádí vzorový koš </w:t>
      </w:r>
      <w:r w:rsidR="00BF6550">
        <w:rPr>
          <w:rFonts w:ascii="Tahoma" w:hAnsi="Tahoma" w:cs="Tahoma"/>
        </w:rPr>
        <w:t>poskytovaných služeb</w:t>
      </w:r>
      <w:r w:rsidRPr="00945D39">
        <w:rPr>
          <w:rFonts w:ascii="Tahoma" w:hAnsi="Tahoma" w:cs="Tahoma"/>
        </w:rPr>
        <w:t>, jehož rozsah je stanoven jako předpoklad vycházející z požadavků zadavatele z minulých let aproximovaný do aktuálních potřeb. Skutečné plnění bude vycházet z aktuálních potřeb zadavatele a může se v jednotlivých skupinách měnit. Skutečné plnění může být nižší, vyšší nebo může být plněno v nulové výši.</w:t>
      </w:r>
    </w:p>
    <w:p w:rsidR="00632BCA" w:rsidRPr="00945D39" w:rsidRDefault="00C64AC9" w:rsidP="00A712E6">
      <w:pPr>
        <w:numPr>
          <w:ilvl w:val="0"/>
          <w:numId w:val="8"/>
        </w:numPr>
        <w:tabs>
          <w:tab w:val="clear" w:pos="720"/>
          <w:tab w:val="num" w:pos="851"/>
        </w:tabs>
        <w:spacing w:before="120"/>
        <w:ind w:left="851" w:right="866" w:hanging="284"/>
        <w:jc w:val="both"/>
        <w:rPr>
          <w:rFonts w:ascii="Tahoma" w:hAnsi="Tahoma" w:cs="Tahoma"/>
        </w:rPr>
      </w:pPr>
      <w:r w:rsidRPr="00945D39">
        <w:rPr>
          <w:rFonts w:ascii="Tahoma" w:hAnsi="Tahoma" w:cs="Tahoma"/>
        </w:rPr>
        <w:t xml:space="preserve">Cílem je zabezpečení </w:t>
      </w:r>
      <w:r w:rsidR="00BF6550">
        <w:rPr>
          <w:rFonts w:ascii="Tahoma" w:hAnsi="Tahoma" w:cs="Tahoma"/>
        </w:rPr>
        <w:t>mobilních hlasových a datových služeb</w:t>
      </w:r>
      <w:r w:rsidR="00945D39" w:rsidRPr="00945D39">
        <w:rPr>
          <w:rFonts w:ascii="Tahoma" w:hAnsi="Tahoma" w:cs="Tahoma"/>
        </w:rPr>
        <w:t xml:space="preserve"> pro zaměstna</w:t>
      </w:r>
      <w:r w:rsidR="00945D39">
        <w:rPr>
          <w:rFonts w:ascii="Tahoma" w:hAnsi="Tahoma" w:cs="Tahoma"/>
        </w:rPr>
        <w:t>n</w:t>
      </w:r>
      <w:r w:rsidR="00945D39" w:rsidRPr="00945D39">
        <w:rPr>
          <w:rFonts w:ascii="Tahoma" w:hAnsi="Tahoma" w:cs="Tahoma"/>
        </w:rPr>
        <w:t>ce zadavatele</w:t>
      </w:r>
      <w:r w:rsidRPr="00945D39">
        <w:rPr>
          <w:rFonts w:ascii="Tahoma" w:hAnsi="Tahoma" w:cs="Tahoma"/>
        </w:rPr>
        <w:t>.</w:t>
      </w:r>
      <w:r w:rsidR="00C37CA0" w:rsidRPr="00945D39">
        <w:rPr>
          <w:rFonts w:ascii="Tahoma" w:hAnsi="Tahoma" w:cs="Tahoma"/>
        </w:rPr>
        <w:t xml:space="preserve"> </w:t>
      </w:r>
      <w:r w:rsidR="00632BCA" w:rsidRPr="00945D39">
        <w:rPr>
          <w:rFonts w:ascii="Tahoma" w:hAnsi="Tahoma" w:cs="Tahoma"/>
        </w:rPr>
        <w:t xml:space="preserve"> </w:t>
      </w:r>
    </w:p>
    <w:p w:rsidR="00632BCA" w:rsidRDefault="00632BCA" w:rsidP="00A712E6">
      <w:pPr>
        <w:numPr>
          <w:ilvl w:val="0"/>
          <w:numId w:val="8"/>
        </w:numPr>
        <w:tabs>
          <w:tab w:val="clear" w:pos="720"/>
          <w:tab w:val="num" w:pos="851"/>
        </w:tabs>
        <w:spacing w:before="120"/>
        <w:ind w:left="851" w:right="866" w:hanging="284"/>
        <w:jc w:val="both"/>
        <w:rPr>
          <w:rFonts w:ascii="Tahoma" w:hAnsi="Tahoma" w:cs="Tahoma"/>
        </w:rPr>
      </w:pPr>
      <w:r w:rsidRPr="00945D39">
        <w:rPr>
          <w:rFonts w:ascii="Tahoma" w:hAnsi="Tahoma" w:cs="Tahoma"/>
        </w:rPr>
        <w:t xml:space="preserve">Zakázka je financována </w:t>
      </w:r>
      <w:r w:rsidR="00C64AC9" w:rsidRPr="00945D39">
        <w:rPr>
          <w:rFonts w:ascii="Tahoma" w:hAnsi="Tahoma" w:cs="Tahoma"/>
        </w:rPr>
        <w:t>z vlastních prostředků zadavatele</w:t>
      </w:r>
      <w:r w:rsidR="0023394F" w:rsidRPr="00945D39">
        <w:rPr>
          <w:rFonts w:ascii="Tahoma" w:hAnsi="Tahoma" w:cs="Tahoma"/>
        </w:rPr>
        <w:t>.</w:t>
      </w:r>
      <w:r w:rsidRPr="00945D39">
        <w:rPr>
          <w:rFonts w:ascii="Tahoma" w:hAnsi="Tahoma" w:cs="Tahoma"/>
        </w:rPr>
        <w:t xml:space="preserve"> </w:t>
      </w:r>
    </w:p>
    <w:p w:rsidR="00945D39" w:rsidRPr="00945D39" w:rsidRDefault="00945D39" w:rsidP="00945D39">
      <w:pPr>
        <w:spacing w:before="120"/>
        <w:ind w:left="851" w:right="866"/>
        <w:jc w:val="both"/>
        <w:rPr>
          <w:rFonts w:ascii="Tahoma" w:hAnsi="Tahoma" w:cs="Tahoma"/>
        </w:rPr>
      </w:pPr>
    </w:p>
    <w:p w:rsidR="0099633C" w:rsidRPr="004235DF" w:rsidRDefault="0099633C" w:rsidP="00A712E6">
      <w:pPr>
        <w:pStyle w:val="Nadpis2"/>
        <w:numPr>
          <w:ilvl w:val="1"/>
          <w:numId w:val="20"/>
        </w:numPr>
        <w:spacing w:before="240" w:after="60"/>
        <w:ind w:left="851" w:right="866" w:hanging="425"/>
        <w:rPr>
          <w:rFonts w:ascii="Tahoma" w:hAnsi="Tahoma" w:cs="Tahoma"/>
          <w:sz w:val="20"/>
          <w:u w:val="single"/>
        </w:rPr>
      </w:pPr>
      <w:bookmarkStart w:id="15" w:name="_Toc335074421"/>
      <w:bookmarkStart w:id="16" w:name="_Toc352737981"/>
      <w:bookmarkStart w:id="17" w:name="_Toc352738402"/>
      <w:bookmarkStart w:id="18" w:name="_Toc411574274"/>
      <w:bookmarkStart w:id="19" w:name="_Toc216084555"/>
      <w:bookmarkEnd w:id="15"/>
      <w:r w:rsidRPr="004235DF">
        <w:rPr>
          <w:rFonts w:ascii="Tahoma" w:hAnsi="Tahoma" w:cs="Tahoma"/>
          <w:sz w:val="20"/>
          <w:u w:val="single"/>
        </w:rPr>
        <w:t>Klasi</w:t>
      </w:r>
      <w:r>
        <w:rPr>
          <w:rFonts w:ascii="Tahoma" w:hAnsi="Tahoma" w:cs="Tahoma"/>
          <w:sz w:val="20"/>
          <w:u w:val="single"/>
        </w:rPr>
        <w:t>fikace předmětu veřejné zakázky</w:t>
      </w:r>
      <w:bookmarkEnd w:id="16"/>
      <w:bookmarkEnd w:id="17"/>
      <w:bookmarkEnd w:id="18"/>
    </w:p>
    <w:p w:rsidR="00632BCA" w:rsidRPr="00803C2C" w:rsidRDefault="00632BCA" w:rsidP="0099633C">
      <w:pPr>
        <w:pStyle w:val="Nadpis2"/>
        <w:numPr>
          <w:ilvl w:val="0"/>
          <w:numId w:val="0"/>
        </w:numPr>
        <w:spacing w:before="240" w:after="60"/>
        <w:ind w:left="1080" w:right="866" w:hanging="720"/>
        <w:rPr>
          <w:rFonts w:ascii="Tahoma" w:hAnsi="Tahoma" w:cs="Tahoma"/>
          <w:b w:val="0"/>
          <w:sz w:val="20"/>
        </w:rPr>
      </w:pPr>
      <w:bookmarkStart w:id="20" w:name="_Toc335074422"/>
      <w:bookmarkStart w:id="21" w:name="_Toc335074423"/>
      <w:bookmarkStart w:id="22" w:name="_Toc335074424"/>
      <w:bookmarkStart w:id="23" w:name="_Toc335074425"/>
      <w:bookmarkStart w:id="24" w:name="_Toc352737982"/>
      <w:bookmarkStart w:id="25" w:name="_Toc352738403"/>
      <w:bookmarkStart w:id="26" w:name="_Toc411574275"/>
      <w:bookmarkEnd w:id="20"/>
      <w:bookmarkEnd w:id="21"/>
      <w:bookmarkEnd w:id="22"/>
      <w:bookmarkEnd w:id="23"/>
      <w:r w:rsidRPr="00803C2C">
        <w:rPr>
          <w:rFonts w:ascii="Tahoma" w:hAnsi="Tahoma" w:cs="Tahoma"/>
          <w:b w:val="0"/>
          <w:sz w:val="20"/>
        </w:rPr>
        <w:t>Klasifikace předmětu veřejné zakázky</w:t>
      </w:r>
      <w:bookmarkEnd w:id="19"/>
      <w:r w:rsidRPr="00803C2C">
        <w:rPr>
          <w:rFonts w:ascii="Tahoma" w:hAnsi="Tahoma" w:cs="Tahoma"/>
          <w:sz w:val="20"/>
        </w:rPr>
        <w:t xml:space="preserve"> </w:t>
      </w:r>
      <w:r w:rsidRPr="00803C2C">
        <w:rPr>
          <w:rFonts w:ascii="Tahoma" w:hAnsi="Tahoma" w:cs="Tahoma"/>
          <w:b w:val="0"/>
          <w:sz w:val="20"/>
        </w:rPr>
        <w:t xml:space="preserve">dle číselníku </w:t>
      </w:r>
      <w:proofErr w:type="spellStart"/>
      <w:r w:rsidRPr="00803C2C">
        <w:rPr>
          <w:rFonts w:ascii="Tahoma" w:hAnsi="Tahoma" w:cs="Tahoma"/>
          <w:b w:val="0"/>
          <w:sz w:val="20"/>
        </w:rPr>
        <w:t>Common</w:t>
      </w:r>
      <w:proofErr w:type="spellEnd"/>
      <w:r w:rsidRPr="00803C2C">
        <w:rPr>
          <w:rFonts w:ascii="Tahoma" w:hAnsi="Tahoma" w:cs="Tahoma"/>
          <w:b w:val="0"/>
          <w:sz w:val="20"/>
        </w:rPr>
        <w:t xml:space="preserve"> </w:t>
      </w:r>
      <w:proofErr w:type="spellStart"/>
      <w:r w:rsidRPr="00803C2C">
        <w:rPr>
          <w:rFonts w:ascii="Tahoma" w:hAnsi="Tahoma" w:cs="Tahoma"/>
          <w:b w:val="0"/>
          <w:sz w:val="20"/>
        </w:rPr>
        <w:t>Procurement</w:t>
      </w:r>
      <w:proofErr w:type="spellEnd"/>
      <w:r w:rsidRPr="00803C2C">
        <w:rPr>
          <w:rFonts w:ascii="Tahoma" w:hAnsi="Tahoma" w:cs="Tahoma"/>
          <w:b w:val="0"/>
          <w:sz w:val="20"/>
        </w:rPr>
        <w:t xml:space="preserve"> </w:t>
      </w:r>
      <w:proofErr w:type="spellStart"/>
      <w:r w:rsidRPr="00803C2C">
        <w:rPr>
          <w:rFonts w:ascii="Tahoma" w:hAnsi="Tahoma" w:cs="Tahoma"/>
          <w:b w:val="0"/>
          <w:sz w:val="20"/>
        </w:rPr>
        <w:t>Vocabulary</w:t>
      </w:r>
      <w:proofErr w:type="spellEnd"/>
      <w:r w:rsidRPr="00803C2C">
        <w:rPr>
          <w:rFonts w:ascii="Tahoma" w:hAnsi="Tahoma" w:cs="Tahoma"/>
          <w:b w:val="0"/>
          <w:sz w:val="20"/>
        </w:rPr>
        <w:t xml:space="preserve"> (CPV)</w:t>
      </w:r>
      <w:bookmarkEnd w:id="24"/>
      <w:bookmarkEnd w:id="25"/>
      <w:bookmarkEnd w:id="26"/>
    </w:p>
    <w:p w:rsidR="00C64AC9" w:rsidRPr="00803C2C" w:rsidRDefault="00C64AC9" w:rsidP="00C64AC9">
      <w:pPr>
        <w:jc w:val="both"/>
        <w:rPr>
          <w:rFonts w:ascii="Tahoma" w:hAnsi="Tahoma" w:cs="Tahoma"/>
          <w:b/>
          <w:lang w:eastAsia="cs-CZ"/>
        </w:rPr>
      </w:pPr>
    </w:p>
    <w:p w:rsidR="00945D39" w:rsidRPr="00945D39" w:rsidRDefault="00945D39" w:rsidP="00945D39">
      <w:pPr>
        <w:jc w:val="both"/>
        <w:rPr>
          <w:rFonts w:ascii="Tahoma" w:hAnsi="Tahoma" w:cs="Tahoma"/>
          <w:b/>
        </w:rPr>
      </w:pPr>
      <w:r w:rsidRPr="00945D39">
        <w:rPr>
          <w:rFonts w:ascii="Tahoma" w:hAnsi="Tahoma" w:cs="Tahoma"/>
          <w:b/>
          <w:lang w:eastAsia="cs-CZ"/>
        </w:rPr>
        <w:t>64212000-5</w:t>
      </w:r>
      <w:r w:rsidRPr="00945D39">
        <w:rPr>
          <w:rFonts w:ascii="Tahoma" w:hAnsi="Tahoma" w:cs="Tahoma"/>
          <w:b/>
          <w:lang w:eastAsia="cs-CZ"/>
        </w:rPr>
        <w:tab/>
      </w:r>
      <w:r>
        <w:rPr>
          <w:rFonts w:ascii="Tahoma" w:hAnsi="Tahoma" w:cs="Tahoma"/>
          <w:b/>
          <w:lang w:eastAsia="cs-CZ"/>
        </w:rPr>
        <w:t xml:space="preserve">  </w:t>
      </w:r>
      <w:r>
        <w:rPr>
          <w:rFonts w:ascii="Tahoma" w:hAnsi="Tahoma" w:cs="Tahoma"/>
          <w:b/>
          <w:lang w:eastAsia="cs-CZ"/>
        </w:rPr>
        <w:tab/>
      </w:r>
      <w:r>
        <w:rPr>
          <w:rFonts w:ascii="Tahoma" w:hAnsi="Tahoma" w:cs="Tahoma"/>
          <w:b/>
          <w:lang w:eastAsia="cs-CZ"/>
        </w:rPr>
        <w:tab/>
      </w:r>
      <w:r w:rsidRPr="00945D39">
        <w:rPr>
          <w:rFonts w:ascii="Tahoma" w:hAnsi="Tahoma" w:cs="Tahoma"/>
          <w:b/>
        </w:rPr>
        <w:t>Mobilní telefonní služby</w:t>
      </w:r>
    </w:p>
    <w:p w:rsidR="008F3371" w:rsidRPr="00945D39" w:rsidRDefault="008F3371" w:rsidP="008F3371">
      <w:pPr>
        <w:pStyle w:val="Odstavectext"/>
        <w:numPr>
          <w:ilvl w:val="0"/>
          <w:numId w:val="0"/>
        </w:numPr>
        <w:ind w:left="720"/>
        <w:rPr>
          <w:rFonts w:ascii="Tahoma" w:hAnsi="Tahoma" w:cs="Tahoma"/>
          <w:b/>
          <w:sz w:val="20"/>
          <w:szCs w:val="20"/>
        </w:rPr>
      </w:pPr>
    </w:p>
    <w:p w:rsidR="0099633C" w:rsidRPr="004235DF" w:rsidRDefault="0099633C" w:rsidP="00A712E6">
      <w:pPr>
        <w:pStyle w:val="Nadpis2"/>
        <w:numPr>
          <w:ilvl w:val="1"/>
          <w:numId w:val="20"/>
        </w:numPr>
        <w:spacing w:before="240" w:after="60"/>
        <w:ind w:left="851" w:right="866" w:hanging="425"/>
        <w:rPr>
          <w:rFonts w:ascii="Tahoma" w:hAnsi="Tahoma" w:cs="Tahoma"/>
          <w:sz w:val="20"/>
          <w:u w:val="single"/>
        </w:rPr>
      </w:pPr>
      <w:bookmarkStart w:id="27" w:name="_Toc352737983"/>
      <w:bookmarkStart w:id="28" w:name="_Toc352738404"/>
      <w:bookmarkStart w:id="29" w:name="_Toc411574276"/>
      <w:bookmarkStart w:id="30" w:name="_Toc216084556"/>
      <w:r w:rsidRPr="004235DF">
        <w:rPr>
          <w:rFonts w:ascii="Tahoma" w:hAnsi="Tahoma" w:cs="Tahoma"/>
          <w:sz w:val="20"/>
          <w:u w:val="single"/>
        </w:rPr>
        <w:t>Podrobný popis způsobu plnění a předmětu veřejné zakázky</w:t>
      </w:r>
      <w:bookmarkEnd w:id="27"/>
      <w:bookmarkEnd w:id="28"/>
      <w:bookmarkEnd w:id="29"/>
    </w:p>
    <w:bookmarkEnd w:id="30"/>
    <w:p w:rsidR="00706123" w:rsidRDefault="00706123" w:rsidP="00706123">
      <w:pPr>
        <w:pStyle w:val="Odstavectext"/>
        <w:numPr>
          <w:ilvl w:val="0"/>
          <w:numId w:val="0"/>
        </w:numPr>
        <w:ind w:left="720" w:right="866" w:hanging="360"/>
        <w:rPr>
          <w:rFonts w:ascii="Tahoma" w:hAnsi="Tahoma" w:cs="Tahoma"/>
          <w:sz w:val="20"/>
          <w:szCs w:val="20"/>
        </w:rPr>
      </w:pPr>
    </w:p>
    <w:p w:rsidR="00706123" w:rsidRDefault="00632BCA" w:rsidP="00A712E6">
      <w:pPr>
        <w:pStyle w:val="Odstavectext"/>
        <w:numPr>
          <w:ilvl w:val="0"/>
          <w:numId w:val="13"/>
        </w:numPr>
        <w:tabs>
          <w:tab w:val="clear" w:pos="720"/>
          <w:tab w:val="num" w:pos="851"/>
        </w:tabs>
        <w:ind w:left="851" w:right="866" w:hanging="284"/>
        <w:rPr>
          <w:rFonts w:ascii="Tahoma" w:hAnsi="Tahoma" w:cs="Tahoma"/>
          <w:sz w:val="20"/>
          <w:szCs w:val="20"/>
        </w:rPr>
      </w:pPr>
      <w:r w:rsidRPr="004235DF">
        <w:rPr>
          <w:rFonts w:ascii="Tahoma" w:hAnsi="Tahoma" w:cs="Tahoma"/>
          <w:sz w:val="20"/>
          <w:szCs w:val="20"/>
        </w:rPr>
        <w:t>Na základě uzavřené rámcové smlouvy bud</w:t>
      </w:r>
      <w:r w:rsidR="00BD484C">
        <w:rPr>
          <w:rFonts w:ascii="Tahoma" w:hAnsi="Tahoma" w:cs="Tahoma"/>
          <w:sz w:val="20"/>
          <w:szCs w:val="20"/>
        </w:rPr>
        <w:t>e</w:t>
      </w:r>
      <w:r w:rsidRPr="004235DF">
        <w:rPr>
          <w:rFonts w:ascii="Tahoma" w:hAnsi="Tahoma" w:cs="Tahoma"/>
          <w:sz w:val="20"/>
          <w:szCs w:val="20"/>
        </w:rPr>
        <w:t xml:space="preserve"> vybran</w:t>
      </w:r>
      <w:r w:rsidR="00BD484C">
        <w:rPr>
          <w:rFonts w:ascii="Tahoma" w:hAnsi="Tahoma" w:cs="Tahoma"/>
          <w:sz w:val="20"/>
          <w:szCs w:val="20"/>
        </w:rPr>
        <w:t>ý</w:t>
      </w:r>
      <w:r w:rsidRPr="004235DF">
        <w:rPr>
          <w:rFonts w:ascii="Tahoma" w:hAnsi="Tahoma" w:cs="Tahoma"/>
          <w:sz w:val="20"/>
          <w:szCs w:val="20"/>
        </w:rPr>
        <w:t xml:space="preserve"> </w:t>
      </w:r>
      <w:r w:rsidR="00C64AC9">
        <w:rPr>
          <w:rFonts w:ascii="Tahoma" w:hAnsi="Tahoma" w:cs="Tahoma"/>
          <w:sz w:val="20"/>
          <w:szCs w:val="20"/>
        </w:rPr>
        <w:t>poskytovatel</w:t>
      </w:r>
      <w:r w:rsidRPr="004235DF">
        <w:rPr>
          <w:rFonts w:ascii="Tahoma" w:hAnsi="Tahoma" w:cs="Tahoma"/>
          <w:sz w:val="20"/>
          <w:szCs w:val="20"/>
        </w:rPr>
        <w:t xml:space="preserve"> pro zadavatele zajišť</w:t>
      </w:r>
      <w:r w:rsidR="00C37CA0">
        <w:rPr>
          <w:rFonts w:ascii="Tahoma" w:hAnsi="Tahoma" w:cs="Tahoma"/>
          <w:sz w:val="20"/>
          <w:szCs w:val="20"/>
        </w:rPr>
        <w:t xml:space="preserve">ovat </w:t>
      </w:r>
      <w:r w:rsidR="00945D39">
        <w:rPr>
          <w:rFonts w:ascii="Tahoma" w:hAnsi="Tahoma" w:cs="Tahoma"/>
          <w:sz w:val="20"/>
          <w:szCs w:val="20"/>
        </w:rPr>
        <w:t>mobilní komunikační služby</w:t>
      </w:r>
      <w:r w:rsidRPr="004235DF">
        <w:rPr>
          <w:rFonts w:ascii="Tahoma" w:hAnsi="Tahoma" w:cs="Tahoma"/>
          <w:sz w:val="20"/>
          <w:szCs w:val="20"/>
        </w:rPr>
        <w:t>.</w:t>
      </w:r>
    </w:p>
    <w:p w:rsidR="00B05AC6" w:rsidRDefault="00B05AC6" w:rsidP="00A712E6">
      <w:pPr>
        <w:pStyle w:val="Odstavectext"/>
        <w:numPr>
          <w:ilvl w:val="0"/>
          <w:numId w:val="13"/>
        </w:numPr>
        <w:tabs>
          <w:tab w:val="clear" w:pos="720"/>
          <w:tab w:val="num" w:pos="851"/>
        </w:tabs>
        <w:ind w:left="851" w:right="866" w:hanging="28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Zadavatel požaduje</w:t>
      </w:r>
      <w:r w:rsidR="00591082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</w:t>
      </w:r>
      <w:r w:rsidR="00EF49FB">
        <w:rPr>
          <w:rFonts w:ascii="Tahoma" w:hAnsi="Tahoma" w:cs="Tahoma"/>
          <w:sz w:val="20"/>
          <w:szCs w:val="20"/>
        </w:rPr>
        <w:t>aby služba byla poskytována podle technických specifikací uvedených v příloze č. 1</w:t>
      </w:r>
      <w:r>
        <w:rPr>
          <w:rFonts w:ascii="Tahoma" w:hAnsi="Tahoma" w:cs="Tahoma"/>
          <w:sz w:val="20"/>
          <w:szCs w:val="20"/>
        </w:rPr>
        <w:t>.</w:t>
      </w:r>
    </w:p>
    <w:p w:rsidR="00B05AC6" w:rsidRDefault="00EF49FB" w:rsidP="00A712E6">
      <w:pPr>
        <w:pStyle w:val="Odstavectext"/>
        <w:numPr>
          <w:ilvl w:val="0"/>
          <w:numId w:val="13"/>
        </w:numPr>
        <w:tabs>
          <w:tab w:val="clear" w:pos="720"/>
          <w:tab w:val="num" w:pos="851"/>
        </w:tabs>
        <w:ind w:left="851" w:right="866" w:hanging="28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Počet SIM karet bude zadavatel měnit podle svých aktuálních potřeb</w:t>
      </w:r>
      <w:r w:rsidR="00B05AC6">
        <w:rPr>
          <w:rFonts w:ascii="Tahoma" w:hAnsi="Tahoma" w:cs="Tahoma"/>
          <w:sz w:val="20"/>
          <w:szCs w:val="20"/>
        </w:rPr>
        <w:t>.</w:t>
      </w:r>
    </w:p>
    <w:p w:rsidR="004F792C" w:rsidRDefault="00EF49FB" w:rsidP="00A712E6">
      <w:pPr>
        <w:pStyle w:val="Odstavectext"/>
        <w:numPr>
          <w:ilvl w:val="0"/>
          <w:numId w:val="13"/>
        </w:numPr>
        <w:tabs>
          <w:tab w:val="clear" w:pos="720"/>
          <w:tab w:val="num" w:pos="851"/>
        </w:tabs>
        <w:ind w:left="851" w:right="866" w:hanging="28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Fakturace bude probíhat podle fakturačních skupin (skupina SIM karet) podle požadavků zadavatele</w:t>
      </w:r>
      <w:r w:rsidR="004F792C">
        <w:rPr>
          <w:rFonts w:ascii="Tahoma" w:hAnsi="Tahoma" w:cs="Tahoma"/>
          <w:sz w:val="20"/>
          <w:szCs w:val="20"/>
        </w:rPr>
        <w:t>.</w:t>
      </w:r>
    </w:p>
    <w:p w:rsidR="004F792C" w:rsidRPr="00706123" w:rsidRDefault="00EF49FB" w:rsidP="00A712E6">
      <w:pPr>
        <w:pStyle w:val="Odstavectext"/>
        <w:numPr>
          <w:ilvl w:val="0"/>
          <w:numId w:val="13"/>
        </w:numPr>
        <w:tabs>
          <w:tab w:val="clear" w:pos="720"/>
          <w:tab w:val="num" w:pos="851"/>
        </w:tabs>
        <w:ind w:left="851" w:right="866" w:hanging="28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Uchazeč bezplatně převede všechny SIM karty určené zadavatelem od stávajících poskytovatelů.</w:t>
      </w:r>
    </w:p>
    <w:p w:rsidR="00591082" w:rsidRDefault="00632BCA" w:rsidP="00A712E6">
      <w:pPr>
        <w:pStyle w:val="Odstavectext"/>
        <w:numPr>
          <w:ilvl w:val="0"/>
          <w:numId w:val="13"/>
        </w:numPr>
        <w:tabs>
          <w:tab w:val="clear" w:pos="720"/>
          <w:tab w:val="num" w:pos="851"/>
        </w:tabs>
        <w:ind w:left="851" w:right="866" w:hanging="284"/>
        <w:rPr>
          <w:rFonts w:ascii="Tahoma" w:hAnsi="Tahoma" w:cs="Tahoma"/>
          <w:sz w:val="20"/>
          <w:szCs w:val="20"/>
        </w:rPr>
      </w:pPr>
      <w:r w:rsidRPr="004235DF">
        <w:rPr>
          <w:rFonts w:ascii="Tahoma" w:hAnsi="Tahoma" w:cs="Tahoma"/>
          <w:sz w:val="20"/>
          <w:szCs w:val="20"/>
        </w:rPr>
        <w:t>Konkrétní dílčí plnění</w:t>
      </w:r>
      <w:r w:rsidR="00795CE3">
        <w:rPr>
          <w:rFonts w:ascii="Tahoma" w:hAnsi="Tahoma" w:cs="Tahoma"/>
          <w:sz w:val="20"/>
          <w:szCs w:val="20"/>
        </w:rPr>
        <w:t>,</w:t>
      </w:r>
      <w:r w:rsidRPr="004235DF">
        <w:rPr>
          <w:rFonts w:ascii="Tahoma" w:hAnsi="Tahoma" w:cs="Tahoma"/>
          <w:sz w:val="20"/>
          <w:szCs w:val="20"/>
        </w:rPr>
        <w:t xml:space="preserve"> budou dodavatelem realizovány podle § 92 odst. </w:t>
      </w:r>
      <w:r w:rsidR="00BD484C">
        <w:rPr>
          <w:rFonts w:ascii="Tahoma" w:hAnsi="Tahoma" w:cs="Tahoma"/>
          <w:sz w:val="20"/>
          <w:szCs w:val="20"/>
        </w:rPr>
        <w:t>1</w:t>
      </w:r>
      <w:r w:rsidRPr="004235DF">
        <w:rPr>
          <w:rFonts w:ascii="Tahoma" w:hAnsi="Tahoma" w:cs="Tahoma"/>
          <w:sz w:val="20"/>
          <w:szCs w:val="20"/>
        </w:rPr>
        <w:t>) zákona</w:t>
      </w:r>
      <w:r w:rsidR="003858B9">
        <w:rPr>
          <w:rFonts w:ascii="Tahoma" w:hAnsi="Tahoma" w:cs="Tahoma"/>
          <w:sz w:val="20"/>
          <w:szCs w:val="20"/>
        </w:rPr>
        <w:t>,</w:t>
      </w:r>
      <w:r w:rsidRPr="004235DF">
        <w:rPr>
          <w:rFonts w:ascii="Tahoma" w:hAnsi="Tahoma" w:cs="Tahoma"/>
          <w:sz w:val="20"/>
          <w:szCs w:val="20"/>
        </w:rPr>
        <w:t xml:space="preserve"> po předchozí výzvě </w:t>
      </w:r>
      <w:r w:rsidR="00380142">
        <w:rPr>
          <w:rFonts w:ascii="Tahoma" w:hAnsi="Tahoma" w:cs="Tahoma"/>
          <w:sz w:val="20"/>
          <w:szCs w:val="20"/>
        </w:rPr>
        <w:t>k</w:t>
      </w:r>
      <w:r w:rsidR="00BD484C">
        <w:rPr>
          <w:rFonts w:ascii="Tahoma" w:hAnsi="Tahoma" w:cs="Tahoma"/>
          <w:sz w:val="20"/>
          <w:szCs w:val="20"/>
        </w:rPr>
        <w:t> poskytnutí plnění</w:t>
      </w:r>
      <w:r w:rsidRPr="004235DF">
        <w:rPr>
          <w:rFonts w:ascii="Tahoma" w:hAnsi="Tahoma" w:cs="Tahoma"/>
          <w:sz w:val="20"/>
          <w:szCs w:val="20"/>
        </w:rPr>
        <w:t xml:space="preserve">. </w:t>
      </w:r>
    </w:p>
    <w:p w:rsidR="00837D2D" w:rsidRPr="00591082" w:rsidRDefault="00591082" w:rsidP="00A712E6">
      <w:pPr>
        <w:pStyle w:val="Odstavectext"/>
        <w:numPr>
          <w:ilvl w:val="0"/>
          <w:numId w:val="13"/>
        </w:numPr>
        <w:tabs>
          <w:tab w:val="clear" w:pos="720"/>
          <w:tab w:val="num" w:pos="851"/>
          <w:tab w:val="num" w:pos="928"/>
        </w:tabs>
        <w:ind w:left="851" w:right="866" w:hanging="28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Za výzvu k plnění se považuje objednávka zaslaná zadavatelem</w:t>
      </w:r>
      <w:r w:rsidR="00EF49FB">
        <w:rPr>
          <w:rFonts w:ascii="Tahoma" w:hAnsi="Tahoma" w:cs="Tahoma"/>
          <w:sz w:val="20"/>
          <w:szCs w:val="20"/>
        </w:rPr>
        <w:t xml:space="preserve"> nebo aktivace SIM karty</w:t>
      </w:r>
      <w:r>
        <w:rPr>
          <w:rFonts w:ascii="Tahoma" w:hAnsi="Tahoma" w:cs="Tahoma"/>
          <w:sz w:val="20"/>
          <w:szCs w:val="20"/>
        </w:rPr>
        <w:t>.</w:t>
      </w:r>
      <w:r w:rsidR="00632BCA" w:rsidRPr="00591082">
        <w:rPr>
          <w:rFonts w:ascii="Tahoma" w:hAnsi="Tahoma" w:cs="Tahoma"/>
          <w:sz w:val="20"/>
          <w:szCs w:val="20"/>
        </w:rPr>
        <w:t xml:space="preserve"> </w:t>
      </w:r>
    </w:p>
    <w:p w:rsidR="00632BCA" w:rsidRDefault="00C64AC9" w:rsidP="00A712E6">
      <w:pPr>
        <w:pStyle w:val="Odstavectext"/>
        <w:numPr>
          <w:ilvl w:val="0"/>
          <w:numId w:val="13"/>
        </w:numPr>
        <w:tabs>
          <w:tab w:val="clear" w:pos="720"/>
          <w:tab w:val="num" w:pos="928"/>
        </w:tabs>
        <w:ind w:left="851" w:right="866" w:hanging="28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Poskytovatel</w:t>
      </w:r>
      <w:r w:rsidR="00632BCA" w:rsidRPr="004235D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632BCA" w:rsidRPr="004235DF">
        <w:rPr>
          <w:rFonts w:ascii="Tahoma" w:hAnsi="Tahoma" w:cs="Tahoma"/>
          <w:sz w:val="20"/>
          <w:szCs w:val="20"/>
        </w:rPr>
        <w:t xml:space="preserve">je povinen reagovat na </w:t>
      </w:r>
      <w:r w:rsidR="00591082">
        <w:rPr>
          <w:rFonts w:ascii="Tahoma" w:hAnsi="Tahoma" w:cs="Tahoma"/>
          <w:sz w:val="20"/>
          <w:szCs w:val="20"/>
        </w:rPr>
        <w:t>objednávku</w:t>
      </w:r>
      <w:r w:rsidR="00632BCA" w:rsidRPr="004235DF">
        <w:rPr>
          <w:rFonts w:ascii="Tahoma" w:hAnsi="Tahoma" w:cs="Tahoma"/>
          <w:sz w:val="20"/>
          <w:szCs w:val="20"/>
        </w:rPr>
        <w:t xml:space="preserve"> zadavatele nejpozději do </w:t>
      </w:r>
      <w:r w:rsidR="00BD484C">
        <w:rPr>
          <w:rFonts w:ascii="Tahoma" w:hAnsi="Tahoma" w:cs="Tahoma"/>
          <w:sz w:val="20"/>
          <w:szCs w:val="20"/>
        </w:rPr>
        <w:t>tří (3)</w:t>
      </w:r>
      <w:r w:rsidR="00632BCA" w:rsidRPr="004235DF">
        <w:rPr>
          <w:rFonts w:ascii="Tahoma" w:hAnsi="Tahoma" w:cs="Tahoma"/>
          <w:sz w:val="20"/>
          <w:szCs w:val="20"/>
        </w:rPr>
        <w:t xml:space="preserve"> pracovních dnů</w:t>
      </w:r>
      <w:r w:rsidR="00837D2D">
        <w:rPr>
          <w:rFonts w:ascii="Tahoma" w:hAnsi="Tahoma" w:cs="Tahoma"/>
          <w:sz w:val="20"/>
          <w:szCs w:val="20"/>
        </w:rPr>
        <w:t xml:space="preserve">, nebo </w:t>
      </w:r>
      <w:r w:rsidR="005F3230">
        <w:rPr>
          <w:rFonts w:ascii="Tahoma" w:hAnsi="Tahoma" w:cs="Tahoma"/>
          <w:sz w:val="20"/>
          <w:szCs w:val="20"/>
        </w:rPr>
        <w:t xml:space="preserve">později, jestliže je tak uvedeno v </w:t>
      </w:r>
      <w:r w:rsidR="00591082">
        <w:rPr>
          <w:rFonts w:ascii="Tahoma" w:hAnsi="Tahoma" w:cs="Tahoma"/>
          <w:sz w:val="20"/>
          <w:szCs w:val="20"/>
        </w:rPr>
        <w:t>objednávce</w:t>
      </w:r>
      <w:r w:rsidR="00BD484C">
        <w:rPr>
          <w:rFonts w:ascii="Tahoma" w:hAnsi="Tahoma" w:cs="Tahoma"/>
          <w:sz w:val="20"/>
          <w:szCs w:val="20"/>
        </w:rPr>
        <w:t>.</w:t>
      </w:r>
    </w:p>
    <w:p w:rsidR="00BC5CEC" w:rsidRPr="004235DF" w:rsidRDefault="00C64AC9" w:rsidP="00A712E6">
      <w:pPr>
        <w:pStyle w:val="Odstavectext"/>
        <w:numPr>
          <w:ilvl w:val="0"/>
          <w:numId w:val="13"/>
        </w:numPr>
        <w:tabs>
          <w:tab w:val="clear" w:pos="720"/>
          <w:tab w:val="num" w:pos="928"/>
        </w:tabs>
        <w:ind w:left="851" w:right="866" w:hanging="28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Poskytovatel</w:t>
      </w:r>
      <w:r w:rsidR="00BC5CEC">
        <w:rPr>
          <w:rFonts w:ascii="Tahoma" w:hAnsi="Tahoma" w:cs="Tahoma"/>
          <w:sz w:val="20"/>
          <w:szCs w:val="20"/>
        </w:rPr>
        <w:t xml:space="preserve"> je povinen realizovat dílčí plnění</w:t>
      </w:r>
      <w:r>
        <w:rPr>
          <w:rFonts w:ascii="Tahoma" w:hAnsi="Tahoma" w:cs="Tahoma"/>
          <w:sz w:val="20"/>
          <w:szCs w:val="20"/>
        </w:rPr>
        <w:t xml:space="preserve"> v termínu</w:t>
      </w:r>
      <w:r w:rsidR="00BC5CEC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podle obdržené</w:t>
      </w:r>
      <w:r w:rsidR="00BC5CEC">
        <w:rPr>
          <w:rFonts w:ascii="Tahoma" w:hAnsi="Tahoma" w:cs="Tahoma"/>
          <w:sz w:val="20"/>
          <w:szCs w:val="20"/>
        </w:rPr>
        <w:t xml:space="preserve"> objednávky.</w:t>
      </w:r>
    </w:p>
    <w:p w:rsidR="00844719" w:rsidRDefault="00C64AC9" w:rsidP="00A712E6">
      <w:pPr>
        <w:pStyle w:val="Odstavectext"/>
        <w:numPr>
          <w:ilvl w:val="0"/>
          <w:numId w:val="13"/>
        </w:numPr>
        <w:tabs>
          <w:tab w:val="clear" w:pos="720"/>
          <w:tab w:val="num" w:pos="851"/>
          <w:tab w:val="num" w:pos="928"/>
        </w:tabs>
        <w:ind w:left="851" w:right="866" w:hanging="28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Poskytovatel</w:t>
      </w:r>
      <w:r w:rsidR="00632BCA" w:rsidRPr="004235D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632BCA" w:rsidRPr="004235DF">
        <w:rPr>
          <w:rFonts w:ascii="Tahoma" w:hAnsi="Tahoma" w:cs="Tahoma"/>
          <w:sz w:val="20"/>
          <w:szCs w:val="20"/>
        </w:rPr>
        <w:t>je povinen zadavateli nabídnout pro plnění konkrétní</w:t>
      </w:r>
      <w:r>
        <w:rPr>
          <w:rFonts w:ascii="Tahoma" w:hAnsi="Tahoma" w:cs="Tahoma"/>
          <w:sz w:val="20"/>
          <w:szCs w:val="20"/>
        </w:rPr>
        <w:t>ho</w:t>
      </w:r>
      <w:r w:rsidR="00632BCA" w:rsidRPr="004235DF">
        <w:rPr>
          <w:rFonts w:ascii="Tahoma" w:hAnsi="Tahoma" w:cs="Tahoma"/>
          <w:sz w:val="20"/>
          <w:szCs w:val="20"/>
        </w:rPr>
        <w:t xml:space="preserve"> </w:t>
      </w:r>
      <w:r w:rsidR="003858B9">
        <w:rPr>
          <w:rFonts w:ascii="Tahoma" w:hAnsi="Tahoma" w:cs="Tahoma"/>
          <w:sz w:val="20"/>
          <w:szCs w:val="20"/>
        </w:rPr>
        <w:t>dílčí</w:t>
      </w:r>
      <w:r>
        <w:rPr>
          <w:rFonts w:ascii="Tahoma" w:hAnsi="Tahoma" w:cs="Tahoma"/>
          <w:sz w:val="20"/>
          <w:szCs w:val="20"/>
        </w:rPr>
        <w:t>ho</w:t>
      </w:r>
      <w:r w:rsidR="003858B9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plnění</w:t>
      </w:r>
      <w:r w:rsidR="00632BCA" w:rsidRPr="004235DF">
        <w:rPr>
          <w:rFonts w:ascii="Tahoma" w:hAnsi="Tahoma" w:cs="Tahoma"/>
          <w:sz w:val="20"/>
          <w:szCs w:val="20"/>
        </w:rPr>
        <w:t xml:space="preserve"> alespoň takové podmínky, na jejichž základě s ním byla rámcová smlouva uzavřena.</w:t>
      </w:r>
    </w:p>
    <w:p w:rsidR="00837D2D" w:rsidRDefault="00EF49FB" w:rsidP="00A712E6">
      <w:pPr>
        <w:pStyle w:val="Odstavectext"/>
        <w:numPr>
          <w:ilvl w:val="0"/>
          <w:numId w:val="13"/>
        </w:numPr>
        <w:tabs>
          <w:tab w:val="clear" w:pos="720"/>
          <w:tab w:val="num" w:pos="851"/>
          <w:tab w:val="num" w:pos="928"/>
        </w:tabs>
        <w:ind w:left="851" w:right="866" w:hanging="28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Uchazeč se smluvně, a pod sankcí, zaváže udržovat požadovanou kvalitu spojení a dat v místech určených zadavatelem GPS souřadnicemi</w:t>
      </w:r>
      <w:r w:rsidR="00837D2D">
        <w:rPr>
          <w:rFonts w:ascii="Tahoma" w:hAnsi="Tahoma" w:cs="Tahoma"/>
          <w:sz w:val="20"/>
          <w:szCs w:val="20"/>
        </w:rPr>
        <w:t>.</w:t>
      </w:r>
    </w:p>
    <w:p w:rsidR="00591082" w:rsidRPr="00591082" w:rsidRDefault="00EF49FB" w:rsidP="00A712E6">
      <w:pPr>
        <w:pStyle w:val="Odstavectext"/>
        <w:numPr>
          <w:ilvl w:val="0"/>
          <w:numId w:val="13"/>
        </w:numPr>
        <w:tabs>
          <w:tab w:val="clear" w:pos="720"/>
          <w:tab w:val="num" w:pos="851"/>
          <w:tab w:val="num" w:pos="928"/>
        </w:tabs>
        <w:ind w:left="851" w:right="866" w:hanging="28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Jestliže uchazeč aktuálně nemá pokryté dané souřadnice kvalitním signálem, musí tak učinit nejpozději do 6 měsíců od podpisu rámcové smlouvy</w:t>
      </w:r>
      <w:r w:rsidR="00591082">
        <w:rPr>
          <w:rFonts w:ascii="Tahoma" w:hAnsi="Tahoma" w:cs="Tahoma"/>
          <w:sz w:val="20"/>
          <w:szCs w:val="20"/>
        </w:rPr>
        <w:t>.</w:t>
      </w:r>
    </w:p>
    <w:p w:rsidR="00C37CA0" w:rsidRDefault="00A41784" w:rsidP="00A712E6">
      <w:pPr>
        <w:pStyle w:val="Odstavectext"/>
        <w:numPr>
          <w:ilvl w:val="0"/>
          <w:numId w:val="13"/>
        </w:numPr>
        <w:tabs>
          <w:tab w:val="clear" w:pos="720"/>
          <w:tab w:val="num" w:pos="851"/>
          <w:tab w:val="num" w:pos="928"/>
        </w:tabs>
        <w:ind w:left="851" w:right="866" w:hanging="28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Celková </w:t>
      </w:r>
      <w:r w:rsidR="001A14E3">
        <w:rPr>
          <w:rFonts w:ascii="Tahoma" w:hAnsi="Tahoma" w:cs="Tahoma"/>
          <w:sz w:val="20"/>
          <w:szCs w:val="20"/>
        </w:rPr>
        <w:t xml:space="preserve">maximální </w:t>
      </w:r>
      <w:r>
        <w:rPr>
          <w:rFonts w:ascii="Tahoma" w:hAnsi="Tahoma" w:cs="Tahoma"/>
          <w:sz w:val="20"/>
          <w:szCs w:val="20"/>
        </w:rPr>
        <w:t xml:space="preserve">cena za </w:t>
      </w:r>
      <w:r w:rsidR="001A14E3">
        <w:rPr>
          <w:rFonts w:ascii="Tahoma" w:hAnsi="Tahoma" w:cs="Tahoma"/>
          <w:sz w:val="20"/>
          <w:szCs w:val="20"/>
        </w:rPr>
        <w:t xml:space="preserve">plnění </w:t>
      </w:r>
      <w:r w:rsidR="00DE6F0F" w:rsidRPr="00C37CA0">
        <w:rPr>
          <w:rFonts w:ascii="Tahoma" w:hAnsi="Tahoma" w:cs="Tahoma"/>
          <w:sz w:val="20"/>
          <w:szCs w:val="20"/>
        </w:rPr>
        <w:t xml:space="preserve">zakázky </w:t>
      </w:r>
      <w:r w:rsidR="00BD484C" w:rsidRPr="00C37CA0">
        <w:rPr>
          <w:rFonts w:ascii="Tahoma" w:hAnsi="Tahoma" w:cs="Tahoma"/>
          <w:sz w:val="20"/>
          <w:szCs w:val="20"/>
        </w:rPr>
        <w:t xml:space="preserve">činí </w:t>
      </w:r>
      <w:r w:rsidR="004B5A79">
        <w:rPr>
          <w:rFonts w:ascii="Tahoma" w:hAnsi="Tahoma" w:cs="Tahoma"/>
          <w:sz w:val="20"/>
          <w:szCs w:val="20"/>
        </w:rPr>
        <w:t>5</w:t>
      </w:r>
      <w:r w:rsidR="00DE6F0F" w:rsidRPr="00C37CA0">
        <w:rPr>
          <w:rFonts w:ascii="Tahoma" w:hAnsi="Tahoma" w:cs="Tahoma"/>
          <w:sz w:val="20"/>
          <w:szCs w:val="20"/>
        </w:rPr>
        <w:t>.</w:t>
      </w:r>
      <w:r w:rsidR="005B4D8C">
        <w:rPr>
          <w:rFonts w:ascii="Tahoma" w:hAnsi="Tahoma" w:cs="Tahoma"/>
          <w:sz w:val="20"/>
          <w:szCs w:val="20"/>
        </w:rPr>
        <w:t>2</w:t>
      </w:r>
      <w:r w:rsidR="00DE6F0F" w:rsidRPr="00C37CA0">
        <w:rPr>
          <w:rFonts w:ascii="Tahoma" w:hAnsi="Tahoma" w:cs="Tahoma"/>
          <w:sz w:val="20"/>
          <w:szCs w:val="20"/>
        </w:rPr>
        <w:t xml:space="preserve">00.000,- Kč </w:t>
      </w:r>
      <w:r w:rsidR="00C37CA0" w:rsidRPr="00C37CA0">
        <w:rPr>
          <w:rFonts w:ascii="Tahoma" w:hAnsi="Tahoma" w:cs="Tahoma"/>
          <w:sz w:val="20"/>
          <w:szCs w:val="20"/>
        </w:rPr>
        <w:t>bez DPH</w:t>
      </w:r>
      <w:r w:rsidR="006B497D">
        <w:rPr>
          <w:rFonts w:ascii="Tahoma" w:hAnsi="Tahoma" w:cs="Tahoma"/>
          <w:sz w:val="20"/>
          <w:szCs w:val="20"/>
        </w:rPr>
        <w:t>.</w:t>
      </w:r>
    </w:p>
    <w:p w:rsidR="006B497D" w:rsidRPr="00D26B57" w:rsidRDefault="006B497D" w:rsidP="00A712E6">
      <w:pPr>
        <w:pStyle w:val="Odstavectext"/>
        <w:numPr>
          <w:ilvl w:val="0"/>
          <w:numId w:val="13"/>
        </w:numPr>
        <w:tabs>
          <w:tab w:val="clear" w:pos="720"/>
          <w:tab w:val="num" w:pos="851"/>
          <w:tab w:val="num" w:pos="928"/>
        </w:tabs>
        <w:ind w:left="851" w:right="866" w:hanging="284"/>
        <w:rPr>
          <w:rFonts w:ascii="Tahoma" w:hAnsi="Tahoma" w:cs="Tahoma"/>
          <w:sz w:val="20"/>
          <w:szCs w:val="20"/>
        </w:rPr>
      </w:pPr>
      <w:r w:rsidRPr="00D26B57">
        <w:rPr>
          <w:rFonts w:ascii="Tahoma" w:hAnsi="Tahoma" w:cs="Tahoma"/>
          <w:sz w:val="20"/>
          <w:szCs w:val="20"/>
        </w:rPr>
        <w:t>S vybraným uchazečem bude uzavřena rámcová smlouva, kde bude uvedena</w:t>
      </w:r>
      <w:r w:rsidR="00EB4F44">
        <w:rPr>
          <w:rFonts w:ascii="Tahoma" w:hAnsi="Tahoma" w:cs="Tahoma"/>
          <w:sz w:val="20"/>
          <w:szCs w:val="20"/>
        </w:rPr>
        <w:t xml:space="preserve"> maximálně přípustná cena </w:t>
      </w:r>
      <w:r w:rsidR="001A14E3">
        <w:rPr>
          <w:rFonts w:ascii="Tahoma" w:hAnsi="Tahoma" w:cs="Tahoma"/>
          <w:sz w:val="20"/>
          <w:szCs w:val="20"/>
        </w:rPr>
        <w:t xml:space="preserve">v Kč bez DPH </w:t>
      </w:r>
      <w:r w:rsidRPr="00D26B57">
        <w:rPr>
          <w:rFonts w:ascii="Tahoma" w:hAnsi="Tahoma" w:cs="Tahoma"/>
          <w:sz w:val="20"/>
          <w:szCs w:val="20"/>
        </w:rPr>
        <w:t xml:space="preserve">za jednotlivé </w:t>
      </w:r>
      <w:r w:rsidR="00EB4F44">
        <w:rPr>
          <w:rFonts w:ascii="Tahoma" w:hAnsi="Tahoma" w:cs="Tahoma"/>
          <w:sz w:val="20"/>
          <w:szCs w:val="20"/>
        </w:rPr>
        <w:t>položky plnění</w:t>
      </w:r>
      <w:r w:rsidRPr="00D26B57">
        <w:rPr>
          <w:rFonts w:ascii="Tahoma" w:hAnsi="Tahoma" w:cs="Tahoma"/>
          <w:sz w:val="20"/>
          <w:szCs w:val="20"/>
        </w:rPr>
        <w:t>.</w:t>
      </w:r>
    </w:p>
    <w:p w:rsidR="00171145" w:rsidRPr="00D26B57" w:rsidRDefault="00171145" w:rsidP="00A712E6">
      <w:pPr>
        <w:pStyle w:val="Odstavectext"/>
        <w:numPr>
          <w:ilvl w:val="0"/>
          <w:numId w:val="13"/>
        </w:numPr>
        <w:tabs>
          <w:tab w:val="clear" w:pos="720"/>
          <w:tab w:val="num" w:pos="851"/>
          <w:tab w:val="num" w:pos="928"/>
        </w:tabs>
        <w:ind w:left="851" w:right="866" w:hanging="284"/>
        <w:rPr>
          <w:rFonts w:ascii="Tahoma" w:hAnsi="Tahoma" w:cs="Tahoma"/>
          <w:b/>
          <w:sz w:val="20"/>
          <w:szCs w:val="20"/>
        </w:rPr>
      </w:pPr>
      <w:r w:rsidRPr="00D26B57">
        <w:rPr>
          <w:rFonts w:ascii="Tahoma" w:hAnsi="Tahoma" w:cs="Tahoma"/>
          <w:b/>
          <w:sz w:val="20"/>
          <w:szCs w:val="20"/>
        </w:rPr>
        <w:t>K ceně bude připočtena DPH podle aktuálních sazeb ke dni plnění.</w:t>
      </w:r>
    </w:p>
    <w:p w:rsidR="00DE6F0F" w:rsidRDefault="00DE6F0F" w:rsidP="00A712E6">
      <w:pPr>
        <w:pStyle w:val="Odstavectext"/>
        <w:numPr>
          <w:ilvl w:val="0"/>
          <w:numId w:val="13"/>
        </w:numPr>
        <w:tabs>
          <w:tab w:val="clear" w:pos="720"/>
          <w:tab w:val="num" w:pos="851"/>
          <w:tab w:val="num" w:pos="928"/>
        </w:tabs>
        <w:ind w:left="851" w:right="866" w:hanging="284"/>
        <w:rPr>
          <w:rFonts w:ascii="Tahoma" w:hAnsi="Tahoma" w:cs="Tahoma"/>
          <w:sz w:val="20"/>
          <w:szCs w:val="20"/>
        </w:rPr>
      </w:pPr>
      <w:r w:rsidRPr="00C37CA0">
        <w:rPr>
          <w:rFonts w:ascii="Tahoma" w:hAnsi="Tahoma" w:cs="Tahoma"/>
          <w:sz w:val="20"/>
          <w:szCs w:val="20"/>
        </w:rPr>
        <w:t>Zadavatel si vyhrazuje právo nevyužít celkovou předpokládanou hodnotu plnění, protože nemůže přesně předvídat své potřeby</w:t>
      </w:r>
      <w:r w:rsidR="00551F17" w:rsidRPr="00C37CA0">
        <w:rPr>
          <w:rFonts w:ascii="Tahoma" w:hAnsi="Tahoma" w:cs="Tahoma"/>
          <w:sz w:val="20"/>
          <w:szCs w:val="20"/>
        </w:rPr>
        <w:t xml:space="preserve"> vzhledem k nemožnosti předvídat </w:t>
      </w:r>
      <w:r w:rsidR="004F792C">
        <w:rPr>
          <w:rFonts w:ascii="Tahoma" w:hAnsi="Tahoma" w:cs="Tahoma"/>
          <w:sz w:val="20"/>
          <w:szCs w:val="20"/>
        </w:rPr>
        <w:t xml:space="preserve">zejména množství vyřazených a nově pořízených </w:t>
      </w:r>
      <w:r w:rsidR="00BF6550">
        <w:rPr>
          <w:rFonts w:ascii="Tahoma" w:hAnsi="Tahoma" w:cs="Tahoma"/>
          <w:sz w:val="20"/>
          <w:szCs w:val="20"/>
        </w:rPr>
        <w:t>SIM karet</w:t>
      </w:r>
      <w:r w:rsidR="001A14E3">
        <w:rPr>
          <w:rFonts w:ascii="Tahoma" w:hAnsi="Tahoma" w:cs="Tahoma"/>
          <w:sz w:val="20"/>
          <w:szCs w:val="20"/>
        </w:rPr>
        <w:t>.</w:t>
      </w:r>
    </w:p>
    <w:p w:rsidR="00837D2D" w:rsidRDefault="00837D2D" w:rsidP="00A712E6">
      <w:pPr>
        <w:pStyle w:val="Odstavectext"/>
        <w:numPr>
          <w:ilvl w:val="0"/>
          <w:numId w:val="13"/>
        </w:numPr>
        <w:tabs>
          <w:tab w:val="clear" w:pos="720"/>
          <w:tab w:val="num" w:pos="851"/>
          <w:tab w:val="num" w:pos="928"/>
        </w:tabs>
        <w:ind w:left="851" w:right="866" w:hanging="28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Zadavatel zašle </w:t>
      </w:r>
      <w:r w:rsidR="00037A33">
        <w:rPr>
          <w:rFonts w:ascii="Tahoma" w:hAnsi="Tahoma" w:cs="Tahoma"/>
          <w:sz w:val="20"/>
          <w:szCs w:val="20"/>
        </w:rPr>
        <w:t>objednávku</w:t>
      </w:r>
      <w:r w:rsidR="0032160C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na e-mailovou adresu uvedenou </w:t>
      </w:r>
      <w:r w:rsidR="001A14E3">
        <w:rPr>
          <w:rFonts w:ascii="Tahoma" w:hAnsi="Tahoma" w:cs="Tahoma"/>
          <w:sz w:val="20"/>
          <w:szCs w:val="20"/>
        </w:rPr>
        <w:t>poskytovatelem</w:t>
      </w:r>
      <w:r>
        <w:rPr>
          <w:rFonts w:ascii="Tahoma" w:hAnsi="Tahoma" w:cs="Tahoma"/>
          <w:sz w:val="20"/>
          <w:szCs w:val="20"/>
        </w:rPr>
        <w:t xml:space="preserve"> v rámcové smlouvě.</w:t>
      </w:r>
    </w:p>
    <w:p w:rsidR="00C92456" w:rsidRPr="00C92456" w:rsidRDefault="001A14E3" w:rsidP="00A712E6">
      <w:pPr>
        <w:pStyle w:val="Odstavectext"/>
        <w:numPr>
          <w:ilvl w:val="0"/>
          <w:numId w:val="13"/>
        </w:numPr>
        <w:tabs>
          <w:tab w:val="clear" w:pos="720"/>
          <w:tab w:val="num" w:pos="851"/>
          <w:tab w:val="num" w:pos="928"/>
        </w:tabs>
        <w:ind w:left="851" w:right="866" w:hanging="284"/>
        <w:rPr>
          <w:rStyle w:val="Hypertextovodkaz"/>
          <w:rFonts w:ascii="Tahoma" w:hAnsi="Tahoma" w:cs="Tahoma"/>
          <w:color w:val="auto"/>
          <w:sz w:val="20"/>
          <w:szCs w:val="20"/>
          <w:u w:val="none"/>
        </w:rPr>
      </w:pPr>
      <w:r>
        <w:rPr>
          <w:rFonts w:ascii="Tahoma" w:hAnsi="Tahoma" w:cs="Tahoma"/>
          <w:sz w:val="20"/>
          <w:szCs w:val="20"/>
        </w:rPr>
        <w:t>Poskytovatel</w:t>
      </w:r>
      <w:r w:rsidR="00837D2D">
        <w:rPr>
          <w:rFonts w:ascii="Tahoma" w:hAnsi="Tahoma" w:cs="Tahoma"/>
          <w:sz w:val="20"/>
          <w:szCs w:val="20"/>
        </w:rPr>
        <w:t xml:space="preserve"> </w:t>
      </w:r>
      <w:r w:rsidR="00BD484C">
        <w:rPr>
          <w:rFonts w:ascii="Tahoma" w:hAnsi="Tahoma" w:cs="Tahoma"/>
          <w:sz w:val="20"/>
          <w:szCs w:val="20"/>
        </w:rPr>
        <w:t>potvrdí přijetí</w:t>
      </w:r>
      <w:r w:rsidR="00837D2D">
        <w:rPr>
          <w:rFonts w:ascii="Tahoma" w:hAnsi="Tahoma" w:cs="Tahoma"/>
          <w:sz w:val="20"/>
          <w:szCs w:val="20"/>
        </w:rPr>
        <w:t xml:space="preserve"> písemně na adresu zadavatele v termínu podle bodu </w:t>
      </w:r>
      <w:r w:rsidR="00037A33">
        <w:rPr>
          <w:rFonts w:ascii="Tahoma" w:hAnsi="Tahoma" w:cs="Tahoma"/>
          <w:sz w:val="20"/>
          <w:szCs w:val="20"/>
        </w:rPr>
        <w:t>h</w:t>
      </w:r>
      <w:r w:rsidR="00C92456">
        <w:rPr>
          <w:rStyle w:val="Hypertextovodkaz"/>
          <w:rFonts w:asciiTheme="minorHAnsi" w:hAnsiTheme="minorHAnsi" w:cs="Arial"/>
        </w:rPr>
        <w:t>.</w:t>
      </w:r>
    </w:p>
    <w:p w:rsidR="00C92456" w:rsidRPr="00C92456" w:rsidRDefault="00C92456" w:rsidP="00A712E6">
      <w:pPr>
        <w:pStyle w:val="Odstavectext"/>
        <w:numPr>
          <w:ilvl w:val="0"/>
          <w:numId w:val="13"/>
        </w:numPr>
        <w:tabs>
          <w:tab w:val="clear" w:pos="720"/>
          <w:tab w:val="num" w:pos="851"/>
          <w:tab w:val="num" w:pos="928"/>
        </w:tabs>
        <w:ind w:left="851" w:right="866" w:hanging="284"/>
        <w:rPr>
          <w:rStyle w:val="Hypertextovodkaz"/>
          <w:rFonts w:ascii="Tahoma" w:hAnsi="Tahoma" w:cs="Tahoma"/>
          <w:color w:val="auto"/>
          <w:sz w:val="20"/>
          <w:szCs w:val="20"/>
          <w:u w:val="none"/>
        </w:rPr>
      </w:pPr>
      <w:r w:rsidRPr="00C92456">
        <w:rPr>
          <w:rStyle w:val="slostrnky"/>
          <w:rFonts w:ascii="Tahoma" w:hAnsi="Tahoma" w:cs="Tahoma"/>
          <w:sz w:val="20"/>
          <w:szCs w:val="20"/>
        </w:rPr>
        <w:t>Uchazeč na své náklady provede migraci čísel k novému operátoru nebo na nové podmínky i čísel třetích osob, jestliže jsou zaměstnanci zadavatele</w:t>
      </w:r>
      <w:r w:rsidR="00837D2D" w:rsidRPr="00C92456">
        <w:rPr>
          <w:rFonts w:ascii="Tahoma" w:hAnsi="Tahoma" w:cs="Tahoma"/>
          <w:sz w:val="20"/>
          <w:szCs w:val="20"/>
        </w:rPr>
        <w:t>.</w:t>
      </w:r>
      <w:r w:rsidRPr="00C92456">
        <w:rPr>
          <w:rStyle w:val="Hypertextovodkaz"/>
          <w:rFonts w:ascii="Tahoma" w:hAnsi="Tahoma" w:cs="Tahoma"/>
          <w:sz w:val="20"/>
          <w:szCs w:val="20"/>
        </w:rPr>
        <w:t xml:space="preserve"> </w:t>
      </w:r>
    </w:p>
    <w:p w:rsidR="00D43144" w:rsidRDefault="00AC3D8E" w:rsidP="00A712E6">
      <w:pPr>
        <w:pStyle w:val="Odstavectext"/>
        <w:numPr>
          <w:ilvl w:val="0"/>
          <w:numId w:val="13"/>
        </w:numPr>
        <w:tabs>
          <w:tab w:val="clear" w:pos="720"/>
          <w:tab w:val="num" w:pos="851"/>
          <w:tab w:val="num" w:pos="928"/>
        </w:tabs>
        <w:ind w:left="851" w:right="866" w:hanging="284"/>
        <w:rPr>
          <w:rStyle w:val="slostrnky"/>
          <w:rFonts w:ascii="Tahoma" w:hAnsi="Tahoma" w:cs="Tahoma"/>
          <w:sz w:val="20"/>
          <w:szCs w:val="20"/>
        </w:rPr>
      </w:pPr>
      <w:r>
        <w:rPr>
          <w:rStyle w:val="slostrnky"/>
          <w:rFonts w:ascii="Tahoma" w:hAnsi="Tahoma" w:cs="Tahoma"/>
          <w:sz w:val="20"/>
          <w:szCs w:val="20"/>
        </w:rPr>
        <w:t>V p</w:t>
      </w:r>
      <w:r w:rsidR="00C92456" w:rsidRPr="00C92456">
        <w:rPr>
          <w:rStyle w:val="slostrnky"/>
          <w:rFonts w:ascii="Tahoma" w:hAnsi="Tahoma" w:cs="Tahoma"/>
          <w:sz w:val="20"/>
          <w:szCs w:val="20"/>
        </w:rPr>
        <w:t>řípadě ukončení zaměstnaneckého poměru bude umožněna migrace čísla k jinému operátoru, se souhlasem zadavatele, bez sankcí a zdarma</w:t>
      </w:r>
      <w:r>
        <w:rPr>
          <w:rStyle w:val="slostrnky"/>
          <w:rFonts w:ascii="Tahoma" w:hAnsi="Tahoma" w:cs="Tahoma"/>
          <w:sz w:val="20"/>
          <w:szCs w:val="20"/>
        </w:rPr>
        <w:t>.</w:t>
      </w:r>
    </w:p>
    <w:p w:rsidR="00337AE3" w:rsidRPr="00337AE3" w:rsidRDefault="00337AE3" w:rsidP="00A712E6">
      <w:pPr>
        <w:pStyle w:val="Odstavectext"/>
        <w:numPr>
          <w:ilvl w:val="0"/>
          <w:numId w:val="13"/>
        </w:numPr>
        <w:tabs>
          <w:tab w:val="clear" w:pos="720"/>
          <w:tab w:val="num" w:pos="851"/>
          <w:tab w:val="num" w:pos="928"/>
        </w:tabs>
        <w:ind w:left="851" w:right="866" w:hanging="284"/>
        <w:rPr>
          <w:rFonts w:ascii="Tahoma" w:hAnsi="Tahoma" w:cs="Tahoma"/>
          <w:sz w:val="20"/>
          <w:szCs w:val="20"/>
        </w:rPr>
      </w:pPr>
      <w:r w:rsidRPr="00337AE3">
        <w:rPr>
          <w:rFonts w:ascii="Tahoma" w:hAnsi="Tahoma" w:cs="Tahoma"/>
          <w:sz w:val="20"/>
          <w:szCs w:val="20"/>
        </w:rPr>
        <w:t>Uchazeč je povinen v návrhu smlouvy uvést, že zadavatel je oprávněn kdykoliv smlouvu písemně vypovědět i bez udání důvodu, a to s výpovědní lhůtou 3 měsíce, která počíná běžet prvním dnem měsíce následujícího po doručení výpovědi uchazeči (poskytovateli).</w:t>
      </w:r>
    </w:p>
    <w:p w:rsidR="00795CE3" w:rsidRPr="004235DF" w:rsidRDefault="00795CE3" w:rsidP="00795CE3">
      <w:pPr>
        <w:pStyle w:val="Odstavectext"/>
        <w:numPr>
          <w:ilvl w:val="0"/>
          <w:numId w:val="0"/>
        </w:numPr>
        <w:tabs>
          <w:tab w:val="num" w:pos="928"/>
        </w:tabs>
        <w:ind w:left="851" w:right="866"/>
        <w:rPr>
          <w:rFonts w:ascii="Tahoma" w:hAnsi="Tahoma" w:cs="Tahoma"/>
          <w:sz w:val="20"/>
          <w:szCs w:val="20"/>
        </w:rPr>
      </w:pPr>
    </w:p>
    <w:p w:rsidR="00632BCA" w:rsidRPr="004235DF" w:rsidRDefault="00632BCA" w:rsidP="00A712E6">
      <w:pPr>
        <w:pStyle w:val="Nadpis1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/>
        <w:spacing w:before="240" w:after="60"/>
        <w:ind w:right="866"/>
        <w:rPr>
          <w:rFonts w:ascii="Tahoma" w:hAnsi="Tahoma" w:cs="Tahoma"/>
          <w:sz w:val="20"/>
        </w:rPr>
      </w:pPr>
      <w:bookmarkStart w:id="31" w:name="_Toc216084557"/>
      <w:bookmarkStart w:id="32" w:name="_Toc352737984"/>
      <w:bookmarkStart w:id="33" w:name="_Toc352738405"/>
      <w:bookmarkStart w:id="34" w:name="_Toc411574279"/>
      <w:r w:rsidRPr="004235DF">
        <w:rPr>
          <w:rFonts w:ascii="Tahoma" w:hAnsi="Tahoma" w:cs="Tahoma"/>
          <w:sz w:val="20"/>
        </w:rPr>
        <w:t>Požadavky na varianty</w:t>
      </w:r>
      <w:bookmarkEnd w:id="31"/>
      <w:bookmarkEnd w:id="32"/>
      <w:bookmarkEnd w:id="33"/>
      <w:bookmarkEnd w:id="34"/>
    </w:p>
    <w:p w:rsidR="00795CE3" w:rsidRDefault="00795CE3" w:rsidP="00795CE3">
      <w:pPr>
        <w:spacing w:before="120"/>
        <w:ind w:left="360" w:right="866"/>
        <w:jc w:val="both"/>
        <w:rPr>
          <w:rFonts w:ascii="Tahoma" w:hAnsi="Tahoma" w:cs="Tahoma"/>
          <w:b/>
        </w:rPr>
      </w:pPr>
    </w:p>
    <w:p w:rsidR="00632BCA" w:rsidRDefault="00632BCA" w:rsidP="00C027E7">
      <w:pPr>
        <w:spacing w:before="120"/>
        <w:ind w:right="866"/>
        <w:jc w:val="both"/>
        <w:rPr>
          <w:rFonts w:ascii="Tahoma" w:hAnsi="Tahoma" w:cs="Tahoma"/>
          <w:b/>
        </w:rPr>
      </w:pPr>
      <w:r w:rsidRPr="004235DF">
        <w:rPr>
          <w:rFonts w:ascii="Tahoma" w:hAnsi="Tahoma" w:cs="Tahoma"/>
          <w:b/>
        </w:rPr>
        <w:t>Zadavatel nepřipouští variantní řešení</w:t>
      </w:r>
      <w:r w:rsidR="00CB44C4">
        <w:rPr>
          <w:rFonts w:ascii="Tahoma" w:hAnsi="Tahoma" w:cs="Tahoma"/>
          <w:b/>
        </w:rPr>
        <w:t xml:space="preserve"> nabídky</w:t>
      </w:r>
      <w:r w:rsidRPr="004235DF">
        <w:rPr>
          <w:rFonts w:ascii="Tahoma" w:hAnsi="Tahoma" w:cs="Tahoma"/>
          <w:b/>
        </w:rPr>
        <w:t>.</w:t>
      </w:r>
    </w:p>
    <w:p w:rsidR="00A23729" w:rsidRDefault="00A23729" w:rsidP="00C027E7">
      <w:pPr>
        <w:spacing w:before="120"/>
        <w:ind w:right="866"/>
        <w:jc w:val="both"/>
        <w:rPr>
          <w:rFonts w:ascii="Tahoma" w:hAnsi="Tahoma" w:cs="Tahoma"/>
          <w:b/>
        </w:rPr>
      </w:pPr>
    </w:p>
    <w:p w:rsidR="00632BCA" w:rsidRPr="004235DF" w:rsidRDefault="00632BCA" w:rsidP="00A712E6">
      <w:pPr>
        <w:pStyle w:val="Nadpis1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/>
        <w:spacing w:before="240" w:after="60"/>
        <w:ind w:right="866"/>
        <w:rPr>
          <w:rFonts w:ascii="Tahoma" w:hAnsi="Tahoma" w:cs="Tahoma"/>
          <w:sz w:val="20"/>
        </w:rPr>
      </w:pPr>
      <w:bookmarkStart w:id="35" w:name="_Toc216084558"/>
      <w:bookmarkStart w:id="36" w:name="_Toc352737985"/>
      <w:bookmarkStart w:id="37" w:name="_Toc352738406"/>
      <w:bookmarkStart w:id="38" w:name="_Toc411574280"/>
      <w:r w:rsidRPr="004235DF">
        <w:rPr>
          <w:rFonts w:ascii="Tahoma" w:hAnsi="Tahoma" w:cs="Tahoma"/>
          <w:sz w:val="20"/>
        </w:rPr>
        <w:t>Požadavky na jednotný způsob zpracování nabídkové ceny</w:t>
      </w:r>
      <w:bookmarkEnd w:id="35"/>
      <w:bookmarkEnd w:id="36"/>
      <w:bookmarkEnd w:id="37"/>
      <w:bookmarkEnd w:id="38"/>
    </w:p>
    <w:p w:rsidR="008E1D73" w:rsidRPr="009F0872" w:rsidRDefault="00632BCA" w:rsidP="00FA4F11">
      <w:pPr>
        <w:numPr>
          <w:ilvl w:val="0"/>
          <w:numId w:val="6"/>
        </w:numPr>
        <w:spacing w:before="120"/>
        <w:ind w:right="866"/>
        <w:jc w:val="both"/>
        <w:rPr>
          <w:rFonts w:ascii="Tahoma" w:hAnsi="Tahoma" w:cs="Tahoma"/>
          <w:color w:val="FF0000"/>
        </w:rPr>
      </w:pPr>
      <w:r w:rsidRPr="009F0872">
        <w:rPr>
          <w:rFonts w:ascii="Tahoma" w:hAnsi="Tahoma" w:cs="Tahoma"/>
        </w:rPr>
        <w:t xml:space="preserve">Nabídkovou cenou se rozumí vždy cena za 1 </w:t>
      </w:r>
      <w:r w:rsidR="00E95DB8" w:rsidRPr="009F0872">
        <w:rPr>
          <w:rFonts w:ascii="Tahoma" w:hAnsi="Tahoma" w:cs="Tahoma"/>
        </w:rPr>
        <w:t>jednotku</w:t>
      </w:r>
      <w:r w:rsidRPr="009F0872">
        <w:rPr>
          <w:rFonts w:ascii="Tahoma" w:hAnsi="Tahoma" w:cs="Tahoma"/>
        </w:rPr>
        <w:t xml:space="preserve"> konkrétní</w:t>
      </w:r>
      <w:r w:rsidR="00E95DB8" w:rsidRPr="009F0872">
        <w:rPr>
          <w:rFonts w:ascii="Tahoma" w:hAnsi="Tahoma" w:cs="Tahoma"/>
        </w:rPr>
        <w:t>ho</w:t>
      </w:r>
      <w:r w:rsidRPr="009F0872">
        <w:rPr>
          <w:rFonts w:ascii="Tahoma" w:hAnsi="Tahoma" w:cs="Tahoma"/>
        </w:rPr>
        <w:t xml:space="preserve"> </w:t>
      </w:r>
      <w:r w:rsidR="00E95DB8" w:rsidRPr="009F0872">
        <w:rPr>
          <w:rFonts w:ascii="Tahoma" w:hAnsi="Tahoma" w:cs="Tahoma"/>
        </w:rPr>
        <w:t>plnění</w:t>
      </w:r>
      <w:r w:rsidRPr="009F0872">
        <w:rPr>
          <w:rFonts w:ascii="Tahoma" w:hAnsi="Tahoma" w:cs="Tahoma"/>
        </w:rPr>
        <w:t xml:space="preserve"> (položky předmětu plnění)</w:t>
      </w:r>
      <w:r w:rsidR="00B3273B" w:rsidRPr="009F0872">
        <w:rPr>
          <w:rFonts w:ascii="Tahoma" w:hAnsi="Tahoma" w:cs="Tahoma"/>
        </w:rPr>
        <w:t>, která je technicky specifikovaná</w:t>
      </w:r>
      <w:r w:rsidRPr="009F0872">
        <w:rPr>
          <w:rFonts w:ascii="Tahoma" w:hAnsi="Tahoma" w:cs="Tahoma"/>
        </w:rPr>
        <w:t xml:space="preserve"> v přílo</w:t>
      </w:r>
      <w:r w:rsidR="00E95DB8" w:rsidRPr="009F0872">
        <w:rPr>
          <w:rFonts w:ascii="Tahoma" w:hAnsi="Tahoma" w:cs="Tahoma"/>
        </w:rPr>
        <w:t>ze</w:t>
      </w:r>
      <w:r w:rsidRPr="009F0872">
        <w:rPr>
          <w:rFonts w:ascii="Tahoma" w:hAnsi="Tahoma" w:cs="Tahoma"/>
        </w:rPr>
        <w:t xml:space="preserve"> č</w:t>
      </w:r>
      <w:r w:rsidR="00706123" w:rsidRPr="009F0872">
        <w:rPr>
          <w:rFonts w:ascii="Tahoma" w:hAnsi="Tahoma" w:cs="Tahoma"/>
        </w:rPr>
        <w:t>. 1</w:t>
      </w:r>
      <w:r w:rsidR="008E1D73" w:rsidRPr="009F0872">
        <w:rPr>
          <w:rFonts w:ascii="Tahoma" w:hAnsi="Tahoma" w:cs="Tahoma"/>
        </w:rPr>
        <w:t xml:space="preserve"> </w:t>
      </w:r>
      <w:r w:rsidR="00F622A0" w:rsidRPr="009F0872">
        <w:rPr>
          <w:rFonts w:ascii="Tahoma" w:hAnsi="Tahoma" w:cs="Tahoma"/>
        </w:rPr>
        <w:t>zadávací</w:t>
      </w:r>
      <w:r w:rsidR="00D11DFB" w:rsidRPr="009F0872">
        <w:rPr>
          <w:rFonts w:ascii="Tahoma" w:hAnsi="Tahoma" w:cs="Tahoma"/>
        </w:rPr>
        <w:t xml:space="preserve"> </w:t>
      </w:r>
      <w:r w:rsidR="00805AB1" w:rsidRPr="009F0872">
        <w:rPr>
          <w:rFonts w:ascii="Tahoma" w:hAnsi="Tahoma" w:cs="Tahoma"/>
        </w:rPr>
        <w:t>dokumentace</w:t>
      </w:r>
      <w:r w:rsidRPr="009F0872">
        <w:rPr>
          <w:rFonts w:ascii="Tahoma" w:hAnsi="Tahoma" w:cs="Tahoma"/>
        </w:rPr>
        <w:t xml:space="preserve">. </w:t>
      </w:r>
    </w:p>
    <w:p w:rsidR="00423DC2" w:rsidRPr="009F0872" w:rsidRDefault="008E1D73" w:rsidP="008E1D73">
      <w:pPr>
        <w:numPr>
          <w:ilvl w:val="0"/>
          <w:numId w:val="6"/>
        </w:numPr>
        <w:spacing w:before="120"/>
        <w:ind w:right="866"/>
        <w:jc w:val="both"/>
        <w:rPr>
          <w:rFonts w:ascii="Tahoma" w:hAnsi="Tahoma" w:cs="Tahoma"/>
          <w:color w:val="FF0000"/>
        </w:rPr>
      </w:pPr>
      <w:r w:rsidRPr="009F0872">
        <w:rPr>
          <w:rFonts w:ascii="Tahoma" w:hAnsi="Tahoma" w:cs="Tahoma"/>
          <w:b/>
          <w:bCs/>
        </w:rPr>
        <w:t xml:space="preserve">Uchazeč uvede </w:t>
      </w:r>
      <w:r w:rsidR="007054FB">
        <w:rPr>
          <w:rFonts w:ascii="Tahoma" w:hAnsi="Tahoma" w:cs="Tahoma"/>
          <w:b/>
          <w:bCs/>
        </w:rPr>
        <w:t>jednotkové</w:t>
      </w:r>
      <w:r w:rsidR="00423DC2" w:rsidRPr="009F0872">
        <w:rPr>
          <w:rFonts w:ascii="Tahoma" w:hAnsi="Tahoma" w:cs="Tahoma"/>
          <w:b/>
          <w:bCs/>
        </w:rPr>
        <w:t xml:space="preserve"> cen</w:t>
      </w:r>
      <w:r w:rsidR="007054FB">
        <w:rPr>
          <w:rFonts w:ascii="Tahoma" w:hAnsi="Tahoma" w:cs="Tahoma"/>
          <w:b/>
          <w:bCs/>
        </w:rPr>
        <w:t>y</w:t>
      </w:r>
      <w:r w:rsidR="00423DC2" w:rsidRPr="009F0872">
        <w:rPr>
          <w:rFonts w:ascii="Tahoma" w:hAnsi="Tahoma" w:cs="Tahoma"/>
          <w:b/>
          <w:bCs/>
        </w:rPr>
        <w:t xml:space="preserve"> za </w:t>
      </w:r>
      <w:r w:rsidR="007054FB">
        <w:rPr>
          <w:rFonts w:ascii="Tahoma" w:hAnsi="Tahoma" w:cs="Tahoma"/>
          <w:b/>
          <w:bCs/>
        </w:rPr>
        <w:t>poskytnutí</w:t>
      </w:r>
      <w:r w:rsidRPr="009F0872">
        <w:rPr>
          <w:rFonts w:ascii="Tahoma" w:hAnsi="Tahoma" w:cs="Tahoma"/>
          <w:b/>
          <w:bCs/>
        </w:rPr>
        <w:t xml:space="preserve"> </w:t>
      </w:r>
      <w:r w:rsidR="007054FB">
        <w:rPr>
          <w:rFonts w:ascii="Tahoma" w:hAnsi="Tahoma" w:cs="Tahoma"/>
          <w:b/>
          <w:bCs/>
        </w:rPr>
        <w:t>jednotlivých služeb</w:t>
      </w:r>
      <w:r w:rsidR="00423DC2" w:rsidRPr="009F0872">
        <w:rPr>
          <w:rFonts w:ascii="Tahoma" w:hAnsi="Tahoma" w:cs="Tahoma"/>
          <w:b/>
          <w:bCs/>
        </w:rPr>
        <w:t xml:space="preserve"> podle přílohy č. 1.</w:t>
      </w:r>
    </w:p>
    <w:p w:rsidR="001C7E8B" w:rsidRPr="007054FB" w:rsidRDefault="001C7E8B" w:rsidP="00AC3D8E">
      <w:pPr>
        <w:numPr>
          <w:ilvl w:val="0"/>
          <w:numId w:val="6"/>
        </w:numPr>
        <w:spacing w:before="120" w:after="120"/>
        <w:ind w:left="714" w:right="868" w:hanging="357"/>
        <w:jc w:val="both"/>
        <w:rPr>
          <w:rFonts w:ascii="Tahoma" w:hAnsi="Tahoma" w:cs="Tahoma"/>
          <w:b/>
          <w:color w:val="FF0000"/>
        </w:rPr>
      </w:pPr>
      <w:r>
        <w:rPr>
          <w:rFonts w:ascii="Tahoma" w:hAnsi="Tahoma" w:cs="Tahoma"/>
          <w:b/>
        </w:rPr>
        <w:t xml:space="preserve">Uchazeč vyplní jednotkové ceny do tabulky nabídkových cen v příloze </w:t>
      </w:r>
      <w:proofErr w:type="gramStart"/>
      <w:r>
        <w:rPr>
          <w:rFonts w:ascii="Tahoma" w:hAnsi="Tahoma" w:cs="Tahoma"/>
          <w:b/>
        </w:rPr>
        <w:t>č.2</w:t>
      </w:r>
      <w:proofErr w:type="gramEnd"/>
    </w:p>
    <w:p w:rsidR="007054FB" w:rsidRPr="007054FB" w:rsidRDefault="007054FB" w:rsidP="007054FB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7054FB">
        <w:rPr>
          <w:rFonts w:ascii="Tahoma" w:hAnsi="Tahoma" w:cs="Tahoma"/>
          <w:b/>
          <w:bCs/>
          <w:sz w:val="20"/>
          <w:szCs w:val="20"/>
        </w:rPr>
        <w:t xml:space="preserve">Uchazeč uvede </w:t>
      </w:r>
      <w:r w:rsidRPr="007054FB">
        <w:rPr>
          <w:rFonts w:ascii="Tahoma" w:hAnsi="Tahoma" w:cs="Tahoma"/>
          <w:b/>
          <w:sz w:val="20"/>
          <w:szCs w:val="20"/>
        </w:rPr>
        <w:t xml:space="preserve">nabídkovou cenu v Kč bez DPH, výši DPH a nabídkovou cenu vč. DPH u všech dílčích kritérií pro hodnocení veřejné zakázky </w:t>
      </w:r>
      <w:r w:rsidRPr="007054FB">
        <w:rPr>
          <w:rFonts w:ascii="Tahoma" w:hAnsi="Tahoma" w:cs="Tahoma"/>
          <w:sz w:val="20"/>
          <w:szCs w:val="20"/>
        </w:rPr>
        <w:t>(</w:t>
      </w:r>
      <w:r w:rsidRPr="007054FB">
        <w:rPr>
          <w:rFonts w:ascii="Tahoma" w:hAnsi="Tahoma" w:cs="Tahoma"/>
          <w:sz w:val="20"/>
          <w:szCs w:val="20"/>
          <w:u w:val="single"/>
        </w:rPr>
        <w:t>A1, B1, B2, B3, B4, C1, C2, C3, D1, D2, E1, E2, H1, H2, H3, H4, H5, H6, H7 a H8)</w:t>
      </w:r>
      <w:r w:rsidRPr="007054FB">
        <w:rPr>
          <w:rFonts w:ascii="Tahoma" w:hAnsi="Tahoma" w:cs="Tahoma"/>
          <w:b/>
          <w:sz w:val="20"/>
          <w:szCs w:val="20"/>
        </w:rPr>
        <w:t>.</w:t>
      </w:r>
      <w:r w:rsidRPr="007054FB">
        <w:rPr>
          <w:rFonts w:ascii="Tahoma" w:hAnsi="Tahoma" w:cs="Tahoma"/>
          <w:sz w:val="20"/>
          <w:szCs w:val="20"/>
        </w:rPr>
        <w:t xml:space="preserve"> Nabídková cena musí obsahovat veškeré nutné náklady k řádnému splnění předmětu zakázky, včetně všech nákladů souvisejících, tj. zejména, mzdových nákladů, nákladů na zajištění technické připravenosti sítě, zaslání vyúčtování včetně podrobných výpisů apod. </w:t>
      </w:r>
    </w:p>
    <w:p w:rsidR="00416A83" w:rsidRPr="00C97E45" w:rsidRDefault="00416A83" w:rsidP="008E1D73">
      <w:pPr>
        <w:numPr>
          <w:ilvl w:val="0"/>
          <w:numId w:val="6"/>
        </w:numPr>
        <w:spacing w:before="120"/>
        <w:ind w:right="866"/>
        <w:jc w:val="both"/>
        <w:rPr>
          <w:rFonts w:ascii="Tahoma" w:hAnsi="Tahoma" w:cs="Tahoma"/>
          <w:b/>
          <w:color w:val="FF0000"/>
        </w:rPr>
      </w:pPr>
      <w:r>
        <w:rPr>
          <w:rFonts w:ascii="Tahoma" w:hAnsi="Tahoma" w:cs="Tahoma"/>
          <w:b/>
        </w:rPr>
        <w:t xml:space="preserve">Při </w:t>
      </w:r>
      <w:r w:rsidR="00BF6550">
        <w:rPr>
          <w:rFonts w:ascii="Tahoma" w:hAnsi="Tahoma" w:cs="Tahoma"/>
          <w:b/>
        </w:rPr>
        <w:t xml:space="preserve">zajišťování </w:t>
      </w:r>
      <w:r w:rsidR="007054FB">
        <w:rPr>
          <w:rFonts w:ascii="Tahoma" w:hAnsi="Tahoma" w:cs="Tahoma"/>
          <w:b/>
        </w:rPr>
        <w:t>poskytování</w:t>
      </w:r>
      <w:r>
        <w:rPr>
          <w:rFonts w:ascii="Tahoma" w:hAnsi="Tahoma" w:cs="Tahoma"/>
          <w:b/>
        </w:rPr>
        <w:t xml:space="preserve"> služby je uchazeč povinen respektovat </w:t>
      </w:r>
      <w:r w:rsidR="00BF6550">
        <w:rPr>
          <w:rFonts w:ascii="Tahoma" w:hAnsi="Tahoma" w:cs="Tahoma"/>
          <w:b/>
        </w:rPr>
        <w:t>provoz případných dotčených budov a areálů zadavatele</w:t>
      </w:r>
      <w:r w:rsidR="00097BAC">
        <w:rPr>
          <w:rFonts w:ascii="Tahoma" w:hAnsi="Tahoma" w:cs="Tahoma"/>
          <w:b/>
        </w:rPr>
        <w:t>.</w:t>
      </w:r>
    </w:p>
    <w:p w:rsidR="00551F17" w:rsidRPr="009F0872" w:rsidRDefault="00551F17" w:rsidP="00FA4F11">
      <w:pPr>
        <w:numPr>
          <w:ilvl w:val="0"/>
          <w:numId w:val="6"/>
        </w:numPr>
        <w:spacing w:before="120"/>
        <w:ind w:right="866"/>
        <w:jc w:val="both"/>
        <w:rPr>
          <w:rFonts w:ascii="Tahoma" w:hAnsi="Tahoma" w:cs="Tahoma"/>
          <w:color w:val="FF0000"/>
        </w:rPr>
      </w:pPr>
      <w:r w:rsidRPr="009F0872">
        <w:rPr>
          <w:rFonts w:ascii="Tahoma" w:hAnsi="Tahoma" w:cs="Tahoma"/>
        </w:rPr>
        <w:t xml:space="preserve">Uvedené technické požadavky jsou stanoveny </w:t>
      </w:r>
      <w:r w:rsidR="006B497D" w:rsidRPr="009F0872">
        <w:rPr>
          <w:rFonts w:ascii="Tahoma" w:hAnsi="Tahoma" w:cs="Tahoma"/>
        </w:rPr>
        <w:t>jako minimální.</w:t>
      </w:r>
    </w:p>
    <w:p w:rsidR="00632BCA" w:rsidRDefault="00632BCA" w:rsidP="00FA4F11">
      <w:pPr>
        <w:numPr>
          <w:ilvl w:val="0"/>
          <w:numId w:val="6"/>
        </w:numPr>
        <w:spacing w:before="120"/>
        <w:ind w:right="866"/>
        <w:jc w:val="both"/>
        <w:rPr>
          <w:rFonts w:ascii="Tahoma" w:hAnsi="Tahoma" w:cs="Tahoma"/>
        </w:rPr>
      </w:pPr>
      <w:r w:rsidRPr="009F0872">
        <w:rPr>
          <w:rFonts w:ascii="Tahoma" w:hAnsi="Tahoma" w:cs="Tahoma"/>
        </w:rPr>
        <w:t xml:space="preserve">Nabídková cena pro jednotlivé </w:t>
      </w:r>
      <w:r w:rsidR="00E95DB8" w:rsidRPr="009F0872">
        <w:rPr>
          <w:rFonts w:ascii="Tahoma" w:hAnsi="Tahoma" w:cs="Tahoma"/>
        </w:rPr>
        <w:t>položky</w:t>
      </w:r>
      <w:r w:rsidRPr="009F0872">
        <w:rPr>
          <w:rFonts w:ascii="Tahoma" w:hAnsi="Tahoma" w:cs="Tahoma"/>
        </w:rPr>
        <w:t xml:space="preserve"> bude v rámci nabídky uchazeče uvedena</w:t>
      </w:r>
      <w:r w:rsidRPr="004235DF">
        <w:rPr>
          <w:rFonts w:ascii="Tahoma" w:hAnsi="Tahoma" w:cs="Tahoma"/>
        </w:rPr>
        <w:t xml:space="preserve"> v tabulce </w:t>
      </w:r>
      <w:r w:rsidR="00E95DB8">
        <w:rPr>
          <w:rFonts w:ascii="Tahoma" w:hAnsi="Tahoma" w:cs="Tahoma"/>
        </w:rPr>
        <w:t>na krycím listu nabídky a v rámcové smlouvě.</w:t>
      </w:r>
    </w:p>
    <w:p w:rsidR="00D26B57" w:rsidRDefault="00E95DB8" w:rsidP="00FA4F11">
      <w:pPr>
        <w:numPr>
          <w:ilvl w:val="0"/>
          <w:numId w:val="6"/>
        </w:numPr>
        <w:spacing w:before="120"/>
        <w:ind w:right="86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Pokud se vyskytne rozpor mezi cenou uvedenou na krycím listu nabídky a v rámcové smlouvě</w:t>
      </w:r>
      <w:r w:rsidR="00EE1DD2">
        <w:rPr>
          <w:rFonts w:ascii="Tahoma" w:hAnsi="Tahoma" w:cs="Tahoma"/>
        </w:rPr>
        <w:t>, platí vždy cena uvedená v rámcové smlouvě.</w:t>
      </w:r>
    </w:p>
    <w:p w:rsidR="00EE1DD2" w:rsidRDefault="00632BCA" w:rsidP="00FA4F11">
      <w:pPr>
        <w:numPr>
          <w:ilvl w:val="0"/>
          <w:numId w:val="6"/>
        </w:numPr>
        <w:spacing w:before="120"/>
        <w:ind w:right="866"/>
        <w:jc w:val="both"/>
        <w:rPr>
          <w:rFonts w:ascii="Tahoma" w:hAnsi="Tahoma" w:cs="Tahoma"/>
        </w:rPr>
      </w:pPr>
      <w:r w:rsidRPr="00EE1DD2">
        <w:rPr>
          <w:rFonts w:ascii="Tahoma" w:hAnsi="Tahoma" w:cs="Tahoma"/>
        </w:rPr>
        <w:t>Nabídková cena bude uvedena v</w:t>
      </w:r>
      <w:r w:rsidR="00EE1DD2" w:rsidRPr="00EE1DD2">
        <w:rPr>
          <w:rFonts w:ascii="Tahoma" w:hAnsi="Tahoma" w:cs="Tahoma"/>
        </w:rPr>
        <w:t> </w:t>
      </w:r>
      <w:r w:rsidR="00EE1DD2" w:rsidRPr="00EE1DD2">
        <w:rPr>
          <w:rFonts w:ascii="Tahoma" w:hAnsi="Tahoma" w:cs="Tahoma"/>
          <w:b/>
          <w:u w:val="single"/>
        </w:rPr>
        <w:t>Kč (CZK)</w:t>
      </w:r>
      <w:r w:rsidRPr="00EE1DD2">
        <w:rPr>
          <w:rFonts w:ascii="Tahoma" w:hAnsi="Tahoma" w:cs="Tahoma"/>
        </w:rPr>
        <w:t xml:space="preserve"> bez DPH. </w:t>
      </w:r>
    </w:p>
    <w:p w:rsidR="00593875" w:rsidRPr="004235DF" w:rsidRDefault="00593875" w:rsidP="00FA4F11">
      <w:pPr>
        <w:numPr>
          <w:ilvl w:val="0"/>
          <w:numId w:val="6"/>
        </w:numPr>
        <w:spacing w:before="120"/>
        <w:ind w:right="866"/>
        <w:jc w:val="both"/>
        <w:rPr>
          <w:rFonts w:ascii="Tahoma" w:hAnsi="Tahoma" w:cs="Tahoma"/>
        </w:rPr>
      </w:pPr>
      <w:r>
        <w:rPr>
          <w:rFonts w:ascii="Tahoma" w:hAnsi="Tahoma" w:cs="Tahoma"/>
          <w:u w:val="single"/>
        </w:rPr>
        <w:t>Zadavatel upozorňuje uchazeče, že množství jednotlivých položek jsou pro budoucí použití orientační a nemusí být plněny v uvedené výši</w:t>
      </w:r>
      <w:r w:rsidR="00701C34">
        <w:rPr>
          <w:rFonts w:ascii="Tahoma" w:hAnsi="Tahoma" w:cs="Tahoma"/>
          <w:u w:val="single"/>
        </w:rPr>
        <w:t>, mohou být vyšší</w:t>
      </w:r>
      <w:r>
        <w:rPr>
          <w:rFonts w:ascii="Tahoma" w:hAnsi="Tahoma" w:cs="Tahoma"/>
          <w:u w:val="single"/>
        </w:rPr>
        <w:t xml:space="preserve"> nebo mohou být plněny v nulové výši.</w:t>
      </w:r>
    </w:p>
    <w:p w:rsidR="000D1175" w:rsidRDefault="00632BCA" w:rsidP="00FA4F11">
      <w:pPr>
        <w:numPr>
          <w:ilvl w:val="0"/>
          <w:numId w:val="6"/>
        </w:numPr>
        <w:spacing w:before="120"/>
        <w:ind w:right="866"/>
        <w:jc w:val="both"/>
        <w:rPr>
          <w:rFonts w:ascii="Tahoma" w:hAnsi="Tahoma" w:cs="Tahoma"/>
        </w:rPr>
      </w:pPr>
      <w:r w:rsidRPr="004235DF">
        <w:rPr>
          <w:rFonts w:ascii="Tahoma" w:hAnsi="Tahoma" w:cs="Tahoma"/>
        </w:rPr>
        <w:t xml:space="preserve">Nabídková cena </w:t>
      </w:r>
      <w:r w:rsidR="00EE1DD2">
        <w:rPr>
          <w:rFonts w:ascii="Tahoma" w:hAnsi="Tahoma" w:cs="Tahoma"/>
        </w:rPr>
        <w:t xml:space="preserve">jednotlivých položek </w:t>
      </w:r>
      <w:r w:rsidRPr="004235DF">
        <w:rPr>
          <w:rFonts w:ascii="Tahoma" w:hAnsi="Tahoma" w:cs="Tahoma"/>
        </w:rPr>
        <w:t>bude stanovena jako cena maximální a „nejvýše přípustná“ a musí v ní být zahrnuty veškeré náklady dodavatele, spojené s plněním veřejné zakázky</w:t>
      </w:r>
      <w:r w:rsidR="009F0872">
        <w:rPr>
          <w:rFonts w:ascii="Tahoma" w:hAnsi="Tahoma" w:cs="Tahoma"/>
        </w:rPr>
        <w:t>, zejména odměna, dopravné, pojištění, náklady na drobné opravy apod</w:t>
      </w:r>
      <w:r w:rsidRPr="004235DF">
        <w:rPr>
          <w:rFonts w:ascii="Tahoma" w:hAnsi="Tahoma" w:cs="Tahoma"/>
        </w:rPr>
        <w:t>.</w:t>
      </w:r>
      <w:r w:rsidR="00623F2F">
        <w:rPr>
          <w:rFonts w:ascii="Tahoma" w:hAnsi="Tahoma" w:cs="Tahoma"/>
        </w:rPr>
        <w:t xml:space="preserve"> </w:t>
      </w:r>
    </w:p>
    <w:p w:rsidR="00632BCA" w:rsidRPr="004235DF" w:rsidRDefault="00632BCA" w:rsidP="00A712E6">
      <w:pPr>
        <w:pStyle w:val="Nadpis1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/>
        <w:spacing w:before="240" w:after="60"/>
        <w:ind w:right="866"/>
        <w:rPr>
          <w:rFonts w:ascii="Tahoma" w:hAnsi="Tahoma" w:cs="Tahoma"/>
          <w:sz w:val="20"/>
        </w:rPr>
      </w:pPr>
      <w:bookmarkStart w:id="39" w:name="_Toc216084559"/>
      <w:bookmarkStart w:id="40" w:name="_Toc352737986"/>
      <w:bookmarkStart w:id="41" w:name="_Toc352738407"/>
      <w:bookmarkStart w:id="42" w:name="_Toc411574281"/>
      <w:r w:rsidRPr="004235DF">
        <w:rPr>
          <w:rFonts w:ascii="Tahoma" w:hAnsi="Tahoma" w:cs="Tahoma"/>
          <w:sz w:val="20"/>
        </w:rPr>
        <w:t>Podmínky, za nichž je možno překročit výši nabídkové ceny</w:t>
      </w:r>
      <w:bookmarkEnd w:id="39"/>
      <w:bookmarkEnd w:id="40"/>
      <w:bookmarkEnd w:id="41"/>
      <w:bookmarkEnd w:id="42"/>
    </w:p>
    <w:p w:rsidR="004E3958" w:rsidRDefault="00632BCA" w:rsidP="004D30F3">
      <w:pPr>
        <w:spacing w:before="120"/>
        <w:ind w:right="866"/>
        <w:jc w:val="both"/>
        <w:rPr>
          <w:rFonts w:ascii="Tahoma" w:hAnsi="Tahoma" w:cs="Tahoma"/>
        </w:rPr>
      </w:pPr>
      <w:r w:rsidRPr="004235DF">
        <w:rPr>
          <w:rFonts w:ascii="Tahoma" w:hAnsi="Tahoma" w:cs="Tahoma"/>
        </w:rPr>
        <w:t xml:space="preserve">Zadavatel nepřipouští překročení nabídkové ceny v průběhu trvání </w:t>
      </w:r>
      <w:r w:rsidR="00593875">
        <w:rPr>
          <w:rFonts w:ascii="Tahoma" w:hAnsi="Tahoma" w:cs="Tahoma"/>
        </w:rPr>
        <w:t>rámcov</w:t>
      </w:r>
      <w:r w:rsidR="004E3958">
        <w:rPr>
          <w:rFonts w:ascii="Tahoma" w:hAnsi="Tahoma" w:cs="Tahoma"/>
        </w:rPr>
        <w:t>é</w:t>
      </w:r>
      <w:r w:rsidR="00593875">
        <w:rPr>
          <w:rFonts w:ascii="Tahoma" w:hAnsi="Tahoma" w:cs="Tahoma"/>
        </w:rPr>
        <w:t xml:space="preserve"> smlouvy</w:t>
      </w:r>
      <w:r w:rsidRPr="004235DF">
        <w:rPr>
          <w:rFonts w:ascii="Tahoma" w:hAnsi="Tahoma" w:cs="Tahoma"/>
        </w:rPr>
        <w:t>. Jediným důvodem pro překročení nabídkové ceny je změna zákonem stanovené sazby DPH</w:t>
      </w:r>
      <w:r w:rsidR="00593875">
        <w:rPr>
          <w:rFonts w:ascii="Tahoma" w:hAnsi="Tahoma" w:cs="Tahoma"/>
        </w:rPr>
        <w:t>, která bude účtována v zákonné výši</w:t>
      </w:r>
      <w:r w:rsidR="00560353">
        <w:rPr>
          <w:rFonts w:ascii="Tahoma" w:hAnsi="Tahoma" w:cs="Tahoma"/>
        </w:rPr>
        <w:t xml:space="preserve"> a může tak být upravena cena včetně DPH.</w:t>
      </w:r>
      <w:r w:rsidRPr="004235DF">
        <w:rPr>
          <w:rFonts w:ascii="Tahoma" w:hAnsi="Tahoma" w:cs="Tahoma"/>
        </w:rPr>
        <w:t xml:space="preserve"> </w:t>
      </w:r>
    </w:p>
    <w:p w:rsidR="00632BCA" w:rsidRPr="004235DF" w:rsidRDefault="00632BCA" w:rsidP="00A712E6">
      <w:pPr>
        <w:pStyle w:val="Nadpis1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/>
        <w:spacing w:before="240" w:after="60"/>
        <w:ind w:right="866"/>
        <w:rPr>
          <w:rFonts w:ascii="Tahoma" w:hAnsi="Tahoma" w:cs="Tahoma"/>
          <w:sz w:val="20"/>
        </w:rPr>
      </w:pPr>
      <w:bookmarkStart w:id="43" w:name="_Toc216084562"/>
      <w:r w:rsidRPr="004235DF">
        <w:rPr>
          <w:rFonts w:ascii="Tahoma" w:hAnsi="Tahoma" w:cs="Tahoma"/>
          <w:sz w:val="20"/>
        </w:rPr>
        <w:t xml:space="preserve">  </w:t>
      </w:r>
      <w:bookmarkStart w:id="44" w:name="_Toc352737987"/>
      <w:bookmarkStart w:id="45" w:name="_Toc352738408"/>
      <w:bookmarkStart w:id="46" w:name="_Toc411574282"/>
      <w:r w:rsidRPr="004235DF">
        <w:rPr>
          <w:rFonts w:ascii="Tahoma" w:hAnsi="Tahoma" w:cs="Tahoma"/>
          <w:sz w:val="20"/>
        </w:rPr>
        <w:t>Místo plnění veřejné zakázky</w:t>
      </w:r>
      <w:bookmarkEnd w:id="43"/>
      <w:bookmarkEnd w:id="44"/>
      <w:bookmarkEnd w:id="45"/>
      <w:bookmarkEnd w:id="46"/>
    </w:p>
    <w:p w:rsidR="00DA5875" w:rsidRPr="00005CCA" w:rsidRDefault="00632BCA" w:rsidP="003D55D5">
      <w:pPr>
        <w:spacing w:before="120"/>
        <w:ind w:left="426" w:right="866"/>
        <w:jc w:val="both"/>
        <w:rPr>
          <w:rFonts w:ascii="Tahoma" w:hAnsi="Tahoma" w:cs="Tahoma"/>
        </w:rPr>
      </w:pPr>
      <w:r w:rsidRPr="00005CCA">
        <w:rPr>
          <w:rFonts w:ascii="Tahoma" w:hAnsi="Tahoma" w:cs="Tahoma"/>
        </w:rPr>
        <w:t xml:space="preserve">Místem plnění </w:t>
      </w:r>
      <w:r w:rsidR="00DA6094">
        <w:rPr>
          <w:rFonts w:ascii="Tahoma" w:hAnsi="Tahoma" w:cs="Tahoma"/>
        </w:rPr>
        <w:t>je celá ČR, respektive Evropa a Svět, zejména však</w:t>
      </w:r>
      <w:r w:rsidR="003D1574" w:rsidRPr="00005CCA">
        <w:rPr>
          <w:rFonts w:ascii="Tahoma" w:hAnsi="Tahoma" w:cs="Tahoma"/>
        </w:rPr>
        <w:t xml:space="preserve"> jednotlivá pracoviště </w:t>
      </w:r>
      <w:r w:rsidR="00BF6550">
        <w:rPr>
          <w:rFonts w:ascii="Tahoma" w:hAnsi="Tahoma" w:cs="Tahoma"/>
        </w:rPr>
        <w:t xml:space="preserve">v areálech </w:t>
      </w:r>
      <w:r w:rsidR="003D1574" w:rsidRPr="00005CCA">
        <w:rPr>
          <w:rFonts w:ascii="Tahoma" w:hAnsi="Tahoma" w:cs="Tahoma"/>
        </w:rPr>
        <w:t xml:space="preserve">zadavatele. </w:t>
      </w:r>
    </w:p>
    <w:p w:rsidR="00DA5875" w:rsidRPr="00005CCA" w:rsidRDefault="00593875" w:rsidP="003D55D5">
      <w:pPr>
        <w:spacing w:before="120"/>
        <w:ind w:left="426" w:right="866"/>
        <w:jc w:val="both"/>
        <w:rPr>
          <w:rFonts w:ascii="Tahoma" w:hAnsi="Tahoma" w:cs="Tahoma"/>
        </w:rPr>
      </w:pPr>
      <w:r w:rsidRPr="00005CCA">
        <w:rPr>
          <w:rFonts w:ascii="Tahoma" w:hAnsi="Tahoma" w:cs="Tahoma"/>
        </w:rPr>
        <w:t xml:space="preserve">Mendelova univerzita v Brně, Zemědělská </w:t>
      </w:r>
      <w:r w:rsidR="00A07B6C" w:rsidRPr="00005CCA">
        <w:rPr>
          <w:rFonts w:ascii="Tahoma" w:hAnsi="Tahoma" w:cs="Tahoma"/>
        </w:rPr>
        <w:t>1</w:t>
      </w:r>
      <w:r w:rsidR="00DA5875" w:rsidRPr="00005CCA">
        <w:rPr>
          <w:rFonts w:ascii="Tahoma" w:hAnsi="Tahoma" w:cs="Tahoma"/>
        </w:rPr>
        <w:t>, 613 00 Brno</w:t>
      </w:r>
    </w:p>
    <w:p w:rsidR="00A26632" w:rsidRPr="00005CCA" w:rsidRDefault="00A26632" w:rsidP="00A26632">
      <w:pPr>
        <w:autoSpaceDE w:val="0"/>
        <w:autoSpaceDN w:val="0"/>
        <w:adjustRightInd w:val="0"/>
        <w:ind w:firstLine="426"/>
        <w:rPr>
          <w:rFonts w:ascii="Tahoma" w:hAnsi="Tahoma" w:cs="Tahoma"/>
          <w:bCs/>
        </w:rPr>
      </w:pPr>
      <w:r w:rsidRPr="00005CCA">
        <w:rPr>
          <w:rFonts w:ascii="Tahoma" w:hAnsi="Tahoma" w:cs="Tahoma"/>
        </w:rPr>
        <w:t xml:space="preserve">Mendelova univerzita v Brně, </w:t>
      </w:r>
      <w:r w:rsidRPr="00005CCA">
        <w:rPr>
          <w:rFonts w:ascii="Tahoma" w:hAnsi="Tahoma" w:cs="Tahoma"/>
          <w:bCs/>
        </w:rPr>
        <w:t xml:space="preserve">Tř. Gen. Píky 1, </w:t>
      </w:r>
      <w:proofErr w:type="gramStart"/>
      <w:r w:rsidRPr="00005CCA">
        <w:rPr>
          <w:rFonts w:ascii="Tahoma" w:hAnsi="Tahoma" w:cs="Tahoma"/>
          <w:bCs/>
        </w:rPr>
        <w:t>613 00  Brno</w:t>
      </w:r>
      <w:proofErr w:type="gramEnd"/>
    </w:p>
    <w:p w:rsidR="007E35B6" w:rsidRPr="00005CCA" w:rsidRDefault="007E35B6" w:rsidP="007E35B6">
      <w:pPr>
        <w:autoSpaceDE w:val="0"/>
        <w:autoSpaceDN w:val="0"/>
        <w:adjustRightInd w:val="0"/>
        <w:ind w:firstLine="426"/>
        <w:rPr>
          <w:rFonts w:ascii="Tahoma" w:hAnsi="Tahoma" w:cs="Tahoma"/>
          <w:bCs/>
        </w:rPr>
      </w:pPr>
      <w:r w:rsidRPr="00005CCA">
        <w:rPr>
          <w:rFonts w:ascii="Tahoma" w:hAnsi="Tahoma" w:cs="Tahoma"/>
        </w:rPr>
        <w:t xml:space="preserve">Mendelova univerzita v Brně, </w:t>
      </w:r>
      <w:r w:rsidRPr="00005CCA">
        <w:rPr>
          <w:rFonts w:ascii="Tahoma" w:hAnsi="Tahoma" w:cs="Tahoma"/>
          <w:bCs/>
        </w:rPr>
        <w:t>Jana Babáka 3738/2, Brno</w:t>
      </w:r>
    </w:p>
    <w:p w:rsidR="0082442D" w:rsidRDefault="007E35B6" w:rsidP="007E35B6">
      <w:pPr>
        <w:autoSpaceDE w:val="0"/>
        <w:autoSpaceDN w:val="0"/>
        <w:adjustRightInd w:val="0"/>
        <w:ind w:firstLine="426"/>
        <w:rPr>
          <w:rFonts w:ascii="Tahoma" w:hAnsi="Tahoma" w:cs="Tahoma"/>
          <w:bCs/>
        </w:rPr>
      </w:pPr>
      <w:r w:rsidRPr="00005CCA">
        <w:rPr>
          <w:rFonts w:ascii="Tahoma" w:hAnsi="Tahoma" w:cs="Tahoma"/>
        </w:rPr>
        <w:t xml:space="preserve">Mendelova univerzita v Brně, </w:t>
      </w:r>
      <w:r w:rsidRPr="00005CCA">
        <w:rPr>
          <w:rFonts w:ascii="Tahoma" w:hAnsi="Tahoma" w:cs="Tahoma"/>
          <w:bCs/>
        </w:rPr>
        <w:t xml:space="preserve">k. </w:t>
      </w:r>
      <w:proofErr w:type="spellStart"/>
      <w:r w:rsidRPr="00005CCA">
        <w:rPr>
          <w:rFonts w:ascii="Tahoma" w:hAnsi="Tahoma" w:cs="Tahoma"/>
          <w:bCs/>
        </w:rPr>
        <w:t>ú.</w:t>
      </w:r>
      <w:proofErr w:type="spellEnd"/>
      <w:r w:rsidRPr="00005CCA">
        <w:rPr>
          <w:rFonts w:ascii="Tahoma" w:hAnsi="Tahoma" w:cs="Tahoma"/>
          <w:bCs/>
        </w:rPr>
        <w:t xml:space="preserve"> Olomučany </w:t>
      </w:r>
    </w:p>
    <w:p w:rsidR="007E35B6" w:rsidRPr="00005CCA" w:rsidRDefault="007E35B6" w:rsidP="007E35B6">
      <w:pPr>
        <w:autoSpaceDE w:val="0"/>
        <w:autoSpaceDN w:val="0"/>
        <w:adjustRightInd w:val="0"/>
        <w:ind w:firstLine="426"/>
        <w:rPr>
          <w:rFonts w:ascii="Tahoma" w:hAnsi="Tahoma" w:cs="Tahoma"/>
          <w:bCs/>
        </w:rPr>
      </w:pPr>
      <w:r w:rsidRPr="00005CCA">
        <w:rPr>
          <w:rFonts w:ascii="Tahoma" w:hAnsi="Tahoma" w:cs="Tahoma"/>
        </w:rPr>
        <w:t xml:space="preserve">Mendelova univerzita v Brně, </w:t>
      </w:r>
      <w:r w:rsidRPr="00005CCA">
        <w:rPr>
          <w:rFonts w:ascii="Tahoma" w:hAnsi="Tahoma" w:cs="Tahoma"/>
          <w:bCs/>
        </w:rPr>
        <w:t>Charvatská Nová Ves, p. č. 2845</w:t>
      </w:r>
    </w:p>
    <w:p w:rsidR="007E35B6" w:rsidRPr="00005CCA" w:rsidRDefault="007E35B6" w:rsidP="007E35B6">
      <w:pPr>
        <w:autoSpaceDE w:val="0"/>
        <w:autoSpaceDN w:val="0"/>
        <w:adjustRightInd w:val="0"/>
        <w:ind w:firstLine="426"/>
        <w:rPr>
          <w:rFonts w:ascii="Tahoma" w:hAnsi="Tahoma" w:cs="Tahoma"/>
          <w:bCs/>
        </w:rPr>
      </w:pPr>
      <w:r w:rsidRPr="00005CCA">
        <w:rPr>
          <w:rFonts w:ascii="Tahoma" w:hAnsi="Tahoma" w:cs="Tahoma"/>
        </w:rPr>
        <w:t xml:space="preserve">Mendelova univerzita v Brně, </w:t>
      </w:r>
      <w:r w:rsidRPr="00005CCA">
        <w:rPr>
          <w:rFonts w:ascii="Tahoma" w:hAnsi="Tahoma" w:cs="Tahoma"/>
          <w:bCs/>
        </w:rPr>
        <w:t>Karlov pod P. 35, 793 36 Malá Morávka – K. p. P.</w:t>
      </w:r>
    </w:p>
    <w:p w:rsidR="007E35B6" w:rsidRPr="00005CCA" w:rsidRDefault="007E35B6" w:rsidP="007E35B6">
      <w:pPr>
        <w:autoSpaceDE w:val="0"/>
        <w:autoSpaceDN w:val="0"/>
        <w:adjustRightInd w:val="0"/>
        <w:ind w:firstLine="426"/>
        <w:rPr>
          <w:rFonts w:ascii="Tahoma" w:hAnsi="Tahoma" w:cs="Tahoma"/>
          <w:bCs/>
        </w:rPr>
      </w:pPr>
      <w:r w:rsidRPr="00005CCA">
        <w:rPr>
          <w:rFonts w:ascii="Tahoma" w:hAnsi="Tahoma" w:cs="Tahoma"/>
        </w:rPr>
        <w:t xml:space="preserve">Mendelova univerzita v Brně, </w:t>
      </w:r>
      <w:r w:rsidRPr="00005CCA">
        <w:rPr>
          <w:rFonts w:ascii="Tahoma" w:hAnsi="Tahoma" w:cs="Tahoma"/>
          <w:bCs/>
        </w:rPr>
        <w:t>Moravské Křižánky 93, 592 02 Křižánky</w:t>
      </w:r>
    </w:p>
    <w:p w:rsidR="007E35B6" w:rsidRDefault="007E35B6" w:rsidP="007E35B6">
      <w:pPr>
        <w:autoSpaceDE w:val="0"/>
        <w:autoSpaceDN w:val="0"/>
        <w:adjustRightInd w:val="0"/>
        <w:ind w:firstLine="426"/>
        <w:rPr>
          <w:rFonts w:ascii="Tahoma" w:hAnsi="Tahoma" w:cs="Tahoma"/>
          <w:bCs/>
        </w:rPr>
      </w:pPr>
      <w:r w:rsidRPr="00005CCA">
        <w:rPr>
          <w:rFonts w:ascii="Tahoma" w:hAnsi="Tahoma" w:cs="Tahoma"/>
        </w:rPr>
        <w:t xml:space="preserve">Mendelova univerzita v Brně, </w:t>
      </w:r>
      <w:r w:rsidRPr="00005CCA">
        <w:rPr>
          <w:rFonts w:ascii="Tahoma" w:hAnsi="Tahoma" w:cs="Tahoma"/>
          <w:bCs/>
        </w:rPr>
        <w:t>Žabčice 540, 664 63 Žabčice</w:t>
      </w:r>
    </w:p>
    <w:p w:rsidR="0082442D" w:rsidRDefault="0082442D" w:rsidP="0082442D">
      <w:pPr>
        <w:autoSpaceDE w:val="0"/>
        <w:autoSpaceDN w:val="0"/>
        <w:adjustRightInd w:val="0"/>
        <w:ind w:firstLine="426"/>
        <w:rPr>
          <w:rFonts w:ascii="Tahoma" w:hAnsi="Tahoma" w:cs="Tahoma"/>
          <w:bCs/>
        </w:rPr>
      </w:pPr>
      <w:r w:rsidRPr="00005CCA">
        <w:rPr>
          <w:rFonts w:ascii="Tahoma" w:hAnsi="Tahoma" w:cs="Tahoma"/>
        </w:rPr>
        <w:t xml:space="preserve">Mendelova univerzita v Brně, </w:t>
      </w:r>
      <w:r>
        <w:rPr>
          <w:rFonts w:ascii="Tahoma" w:hAnsi="Tahoma" w:cs="Tahoma"/>
        </w:rPr>
        <w:t xml:space="preserve">k. </w:t>
      </w:r>
      <w:proofErr w:type="spellStart"/>
      <w:r>
        <w:rPr>
          <w:rFonts w:ascii="Tahoma" w:hAnsi="Tahoma" w:cs="Tahoma"/>
        </w:rPr>
        <w:t>ú.</w:t>
      </w:r>
      <w:proofErr w:type="spellEnd"/>
      <w:r>
        <w:rPr>
          <w:rFonts w:ascii="Tahoma" w:hAnsi="Tahoma" w:cs="Tahoma"/>
        </w:rPr>
        <w:t xml:space="preserve"> </w:t>
      </w:r>
      <w:r w:rsidRPr="00005CCA">
        <w:rPr>
          <w:rFonts w:ascii="Tahoma" w:hAnsi="Tahoma" w:cs="Tahoma"/>
          <w:bCs/>
        </w:rPr>
        <w:t xml:space="preserve">Žabčice </w:t>
      </w:r>
    </w:p>
    <w:p w:rsidR="00BF6550" w:rsidRPr="00005CCA" w:rsidRDefault="00BF6550" w:rsidP="00BF6550">
      <w:pPr>
        <w:autoSpaceDE w:val="0"/>
        <w:autoSpaceDN w:val="0"/>
        <w:adjustRightInd w:val="0"/>
        <w:ind w:firstLine="426"/>
        <w:rPr>
          <w:rFonts w:ascii="Tahoma" w:hAnsi="Tahoma" w:cs="Tahoma"/>
          <w:bCs/>
        </w:rPr>
      </w:pPr>
      <w:r w:rsidRPr="00005CCA">
        <w:rPr>
          <w:rFonts w:ascii="Tahoma" w:hAnsi="Tahoma" w:cs="Tahoma"/>
        </w:rPr>
        <w:t xml:space="preserve">Mendelova univerzita v Brně, </w:t>
      </w:r>
      <w:r>
        <w:rPr>
          <w:rFonts w:ascii="Tahoma" w:hAnsi="Tahoma" w:cs="Tahoma"/>
        </w:rPr>
        <w:t xml:space="preserve">Zemědělská 53, </w:t>
      </w:r>
      <w:r w:rsidRPr="00005CCA">
        <w:rPr>
          <w:rFonts w:ascii="Tahoma" w:hAnsi="Tahoma" w:cs="Tahoma"/>
          <w:bCs/>
        </w:rPr>
        <w:t>664 63 Žabčice</w:t>
      </w:r>
    </w:p>
    <w:p w:rsidR="007E35B6" w:rsidRDefault="007E35B6" w:rsidP="007E35B6">
      <w:pPr>
        <w:autoSpaceDE w:val="0"/>
        <w:autoSpaceDN w:val="0"/>
        <w:adjustRightInd w:val="0"/>
        <w:ind w:firstLine="426"/>
        <w:rPr>
          <w:rFonts w:ascii="Tahoma" w:hAnsi="Tahoma" w:cs="Tahoma"/>
          <w:bCs/>
        </w:rPr>
      </w:pPr>
      <w:r w:rsidRPr="00005CCA">
        <w:rPr>
          <w:rFonts w:ascii="Tahoma" w:hAnsi="Tahoma" w:cs="Tahoma"/>
        </w:rPr>
        <w:t xml:space="preserve">Mendelova univerzita v Brně, </w:t>
      </w:r>
      <w:r w:rsidR="0082442D">
        <w:rPr>
          <w:rFonts w:ascii="Tahoma" w:hAnsi="Tahoma" w:cs="Tahoma"/>
          <w:bCs/>
        </w:rPr>
        <w:t xml:space="preserve">k. </w:t>
      </w:r>
      <w:proofErr w:type="spellStart"/>
      <w:r w:rsidR="0082442D">
        <w:rPr>
          <w:rFonts w:ascii="Tahoma" w:hAnsi="Tahoma" w:cs="Tahoma"/>
          <w:bCs/>
        </w:rPr>
        <w:t>ú.</w:t>
      </w:r>
      <w:proofErr w:type="spellEnd"/>
      <w:r w:rsidR="0082442D">
        <w:rPr>
          <w:rFonts w:ascii="Tahoma" w:hAnsi="Tahoma" w:cs="Tahoma"/>
          <w:bCs/>
        </w:rPr>
        <w:t xml:space="preserve"> Křtiny</w:t>
      </w:r>
    </w:p>
    <w:p w:rsidR="00BF6550" w:rsidRPr="00005CCA" w:rsidRDefault="00BF6550" w:rsidP="00BF6550">
      <w:pPr>
        <w:autoSpaceDE w:val="0"/>
        <w:autoSpaceDN w:val="0"/>
        <w:adjustRightInd w:val="0"/>
        <w:ind w:firstLine="426"/>
        <w:rPr>
          <w:rFonts w:ascii="Tahoma" w:hAnsi="Tahoma" w:cs="Tahoma"/>
          <w:bCs/>
        </w:rPr>
      </w:pPr>
      <w:r w:rsidRPr="00005CCA">
        <w:rPr>
          <w:rFonts w:ascii="Tahoma" w:hAnsi="Tahoma" w:cs="Tahoma"/>
        </w:rPr>
        <w:t xml:space="preserve">Mendelova univerzita v Brně, </w:t>
      </w:r>
      <w:r w:rsidRPr="00005CCA">
        <w:rPr>
          <w:rFonts w:ascii="Tahoma" w:hAnsi="Tahoma" w:cs="Tahoma"/>
          <w:bCs/>
        </w:rPr>
        <w:t>Křtiny</w:t>
      </w:r>
      <w:r>
        <w:rPr>
          <w:rFonts w:ascii="Tahoma" w:hAnsi="Tahoma" w:cs="Tahoma"/>
          <w:bCs/>
        </w:rPr>
        <w:t xml:space="preserve"> 175</w:t>
      </w:r>
    </w:p>
    <w:p w:rsidR="007E35B6" w:rsidRPr="00005CCA" w:rsidRDefault="007E35B6" w:rsidP="007E35B6">
      <w:pPr>
        <w:autoSpaceDE w:val="0"/>
        <w:autoSpaceDN w:val="0"/>
        <w:adjustRightInd w:val="0"/>
        <w:ind w:firstLine="426"/>
        <w:rPr>
          <w:rFonts w:ascii="Tahoma" w:hAnsi="Tahoma" w:cs="Tahoma"/>
        </w:rPr>
      </w:pPr>
      <w:r w:rsidRPr="00005CCA">
        <w:rPr>
          <w:rFonts w:ascii="Tahoma" w:hAnsi="Tahoma" w:cs="Tahoma"/>
        </w:rPr>
        <w:t xml:space="preserve">Mendelova univerzita v Brně, </w:t>
      </w:r>
      <w:r w:rsidRPr="00005CCA">
        <w:rPr>
          <w:rFonts w:ascii="Tahoma" w:hAnsi="Tahoma" w:cs="Tahoma"/>
          <w:bCs/>
        </w:rPr>
        <w:t>Vatín 83, 591 01 Vatín</w:t>
      </w:r>
      <w:r w:rsidRPr="00005CCA">
        <w:rPr>
          <w:rFonts w:ascii="Tahoma" w:hAnsi="Tahoma" w:cs="Tahoma"/>
        </w:rPr>
        <w:t xml:space="preserve"> </w:t>
      </w:r>
    </w:p>
    <w:p w:rsidR="007E35B6" w:rsidRPr="00005CCA" w:rsidRDefault="007E35B6" w:rsidP="007E35B6">
      <w:pPr>
        <w:autoSpaceDE w:val="0"/>
        <w:autoSpaceDN w:val="0"/>
        <w:adjustRightInd w:val="0"/>
        <w:ind w:firstLine="426"/>
        <w:rPr>
          <w:rFonts w:ascii="Tahoma" w:hAnsi="Tahoma" w:cs="Tahoma"/>
          <w:bCs/>
        </w:rPr>
      </w:pPr>
      <w:r w:rsidRPr="00005CCA">
        <w:rPr>
          <w:rFonts w:ascii="Tahoma" w:hAnsi="Tahoma" w:cs="Tahoma"/>
        </w:rPr>
        <w:t xml:space="preserve">Mendelova univerzita v Brně, </w:t>
      </w:r>
      <w:r w:rsidR="0082442D">
        <w:rPr>
          <w:rFonts w:ascii="Tahoma" w:hAnsi="Tahoma" w:cs="Tahoma"/>
          <w:bCs/>
        </w:rPr>
        <w:t xml:space="preserve">k. </w:t>
      </w:r>
      <w:proofErr w:type="spellStart"/>
      <w:r w:rsidR="0082442D">
        <w:rPr>
          <w:rFonts w:ascii="Tahoma" w:hAnsi="Tahoma" w:cs="Tahoma"/>
          <w:bCs/>
        </w:rPr>
        <w:t>ú.</w:t>
      </w:r>
      <w:proofErr w:type="spellEnd"/>
      <w:r w:rsidR="0082442D">
        <w:rPr>
          <w:rFonts w:ascii="Tahoma" w:hAnsi="Tahoma" w:cs="Tahoma"/>
          <w:bCs/>
        </w:rPr>
        <w:t xml:space="preserve"> Němčice</w:t>
      </w:r>
    </w:p>
    <w:p w:rsidR="007E35B6" w:rsidRPr="00005CCA" w:rsidRDefault="007E35B6" w:rsidP="007E35B6">
      <w:pPr>
        <w:autoSpaceDE w:val="0"/>
        <w:autoSpaceDN w:val="0"/>
        <w:adjustRightInd w:val="0"/>
        <w:ind w:firstLine="426"/>
        <w:rPr>
          <w:rFonts w:ascii="Tahoma" w:hAnsi="Tahoma" w:cs="Tahoma"/>
          <w:bCs/>
        </w:rPr>
      </w:pPr>
      <w:r w:rsidRPr="00005CCA">
        <w:rPr>
          <w:rFonts w:ascii="Tahoma" w:hAnsi="Tahoma" w:cs="Tahoma"/>
        </w:rPr>
        <w:t xml:space="preserve">Mendelova univerzita v Brně, </w:t>
      </w:r>
      <w:r w:rsidRPr="00005CCA">
        <w:rPr>
          <w:rFonts w:ascii="Tahoma" w:hAnsi="Tahoma" w:cs="Tahoma"/>
          <w:bCs/>
        </w:rPr>
        <w:t xml:space="preserve">Kohoutova 3, 7, 9, 11, </w:t>
      </w:r>
      <w:proofErr w:type="gramStart"/>
      <w:r w:rsidRPr="00005CCA">
        <w:rPr>
          <w:rFonts w:ascii="Tahoma" w:hAnsi="Tahoma" w:cs="Tahoma"/>
          <w:bCs/>
        </w:rPr>
        <w:t>613 00  Brno</w:t>
      </w:r>
      <w:proofErr w:type="gramEnd"/>
    </w:p>
    <w:p w:rsidR="007E35B6" w:rsidRPr="00005CCA" w:rsidRDefault="007E35B6" w:rsidP="007E35B6">
      <w:pPr>
        <w:autoSpaceDE w:val="0"/>
        <w:autoSpaceDN w:val="0"/>
        <w:adjustRightInd w:val="0"/>
        <w:ind w:firstLine="426"/>
        <w:rPr>
          <w:rFonts w:ascii="Tahoma" w:hAnsi="Tahoma" w:cs="Tahoma"/>
          <w:bCs/>
        </w:rPr>
      </w:pPr>
      <w:r w:rsidRPr="00005CCA">
        <w:rPr>
          <w:rFonts w:ascii="Tahoma" w:hAnsi="Tahoma" w:cs="Tahoma"/>
        </w:rPr>
        <w:t xml:space="preserve">Mendelova univerzita v Brně, </w:t>
      </w:r>
      <w:r w:rsidRPr="00005CCA">
        <w:rPr>
          <w:rFonts w:ascii="Tahoma" w:hAnsi="Tahoma" w:cs="Tahoma"/>
          <w:bCs/>
        </w:rPr>
        <w:t xml:space="preserve">Kohoutova 5, </w:t>
      </w:r>
      <w:proofErr w:type="gramStart"/>
      <w:r w:rsidRPr="00005CCA">
        <w:rPr>
          <w:rFonts w:ascii="Tahoma" w:hAnsi="Tahoma" w:cs="Tahoma"/>
          <w:bCs/>
        </w:rPr>
        <w:t>613 00  Brno</w:t>
      </w:r>
      <w:proofErr w:type="gramEnd"/>
    </w:p>
    <w:p w:rsidR="00A26632" w:rsidRPr="00005CCA" w:rsidRDefault="00A26632" w:rsidP="00A26632">
      <w:pPr>
        <w:autoSpaceDE w:val="0"/>
        <w:autoSpaceDN w:val="0"/>
        <w:adjustRightInd w:val="0"/>
        <w:ind w:firstLine="426"/>
        <w:rPr>
          <w:rFonts w:ascii="Tahoma" w:hAnsi="Tahoma" w:cs="Tahoma"/>
          <w:bCs/>
        </w:rPr>
      </w:pPr>
      <w:r w:rsidRPr="00005CCA">
        <w:rPr>
          <w:rFonts w:ascii="Tahoma" w:hAnsi="Tahoma" w:cs="Tahoma"/>
        </w:rPr>
        <w:t xml:space="preserve">Mendelova univerzita v Brně, </w:t>
      </w:r>
      <w:r w:rsidRPr="00005CCA">
        <w:rPr>
          <w:rFonts w:ascii="Tahoma" w:hAnsi="Tahoma" w:cs="Tahoma"/>
          <w:bCs/>
        </w:rPr>
        <w:t>Jana Babáka 3/5,616 00  Brno</w:t>
      </w:r>
    </w:p>
    <w:p w:rsidR="00A26632" w:rsidRPr="00005CCA" w:rsidRDefault="00A26632" w:rsidP="00A26632">
      <w:pPr>
        <w:autoSpaceDE w:val="0"/>
        <w:autoSpaceDN w:val="0"/>
        <w:adjustRightInd w:val="0"/>
        <w:ind w:firstLine="426"/>
        <w:rPr>
          <w:rFonts w:ascii="Tahoma" w:hAnsi="Tahoma" w:cs="Tahoma"/>
          <w:bCs/>
        </w:rPr>
      </w:pPr>
      <w:r w:rsidRPr="00005CCA">
        <w:rPr>
          <w:rFonts w:ascii="Tahoma" w:hAnsi="Tahoma" w:cs="Tahoma"/>
        </w:rPr>
        <w:t xml:space="preserve">Mendelova univerzita v Brně, </w:t>
      </w:r>
      <w:r w:rsidRPr="00005CCA">
        <w:rPr>
          <w:rFonts w:ascii="Tahoma" w:hAnsi="Tahoma" w:cs="Tahoma"/>
          <w:bCs/>
        </w:rPr>
        <w:t xml:space="preserve">Valtická 538, </w:t>
      </w:r>
      <w:proofErr w:type="gramStart"/>
      <w:r w:rsidRPr="00005CCA">
        <w:rPr>
          <w:rFonts w:ascii="Tahoma" w:hAnsi="Tahoma" w:cs="Tahoma"/>
          <w:bCs/>
        </w:rPr>
        <w:t>691 44  Lednice</w:t>
      </w:r>
      <w:proofErr w:type="gramEnd"/>
      <w:r w:rsidRPr="00005CCA">
        <w:rPr>
          <w:rFonts w:ascii="Tahoma" w:hAnsi="Tahoma" w:cs="Tahoma"/>
          <w:bCs/>
        </w:rPr>
        <w:t xml:space="preserve"> na Moravě</w:t>
      </w:r>
    </w:p>
    <w:p w:rsidR="00A26632" w:rsidRPr="00005CCA" w:rsidRDefault="00A26632" w:rsidP="00A26632">
      <w:pPr>
        <w:autoSpaceDE w:val="0"/>
        <w:autoSpaceDN w:val="0"/>
        <w:adjustRightInd w:val="0"/>
        <w:ind w:firstLine="426"/>
        <w:rPr>
          <w:rFonts w:ascii="Tahoma" w:hAnsi="Tahoma" w:cs="Tahoma"/>
          <w:bCs/>
        </w:rPr>
      </w:pPr>
      <w:r w:rsidRPr="00005CCA">
        <w:rPr>
          <w:rFonts w:ascii="Tahoma" w:hAnsi="Tahoma" w:cs="Tahoma"/>
        </w:rPr>
        <w:t xml:space="preserve">Mendelova univerzita v Brně, </w:t>
      </w:r>
      <w:r w:rsidRPr="00005CCA">
        <w:rPr>
          <w:rFonts w:ascii="Tahoma" w:hAnsi="Tahoma" w:cs="Tahoma"/>
          <w:bCs/>
        </w:rPr>
        <w:t xml:space="preserve">Valtická 3, </w:t>
      </w:r>
      <w:proofErr w:type="gramStart"/>
      <w:r w:rsidRPr="00005CCA">
        <w:rPr>
          <w:rFonts w:ascii="Tahoma" w:hAnsi="Tahoma" w:cs="Tahoma"/>
          <w:bCs/>
        </w:rPr>
        <w:t>691 44  Lednice</w:t>
      </w:r>
      <w:proofErr w:type="gramEnd"/>
      <w:r w:rsidRPr="00005CCA">
        <w:rPr>
          <w:rFonts w:ascii="Tahoma" w:hAnsi="Tahoma" w:cs="Tahoma"/>
          <w:bCs/>
        </w:rPr>
        <w:t xml:space="preserve"> na Moravě</w:t>
      </w:r>
    </w:p>
    <w:p w:rsidR="00A26632" w:rsidRDefault="00A26632" w:rsidP="00A26632">
      <w:pPr>
        <w:autoSpaceDE w:val="0"/>
        <w:autoSpaceDN w:val="0"/>
        <w:adjustRightInd w:val="0"/>
        <w:ind w:firstLine="426"/>
        <w:rPr>
          <w:rFonts w:ascii="Tahoma" w:hAnsi="Tahoma" w:cs="Tahoma"/>
          <w:bCs/>
        </w:rPr>
      </w:pPr>
      <w:r w:rsidRPr="00005CCA">
        <w:rPr>
          <w:rFonts w:ascii="Tahoma" w:hAnsi="Tahoma" w:cs="Tahoma"/>
        </w:rPr>
        <w:t xml:space="preserve">Mendelova univerzita v Brně, </w:t>
      </w:r>
      <w:r w:rsidRPr="00005CCA">
        <w:rPr>
          <w:rFonts w:ascii="Tahoma" w:hAnsi="Tahoma" w:cs="Tahoma"/>
          <w:bCs/>
        </w:rPr>
        <w:t xml:space="preserve">Valtická 686, </w:t>
      </w:r>
      <w:proofErr w:type="gramStart"/>
      <w:r w:rsidRPr="00005CCA">
        <w:rPr>
          <w:rFonts w:ascii="Tahoma" w:hAnsi="Tahoma" w:cs="Tahoma"/>
          <w:bCs/>
        </w:rPr>
        <w:t>691 44  Lednice</w:t>
      </w:r>
      <w:proofErr w:type="gramEnd"/>
      <w:r w:rsidRPr="00005CCA">
        <w:rPr>
          <w:rFonts w:ascii="Tahoma" w:hAnsi="Tahoma" w:cs="Tahoma"/>
          <w:bCs/>
        </w:rPr>
        <w:t xml:space="preserve"> na Moravě</w:t>
      </w:r>
    </w:p>
    <w:p w:rsidR="002C7AE3" w:rsidRDefault="002C7AE3" w:rsidP="002C7AE3">
      <w:pPr>
        <w:autoSpaceDE w:val="0"/>
        <w:autoSpaceDN w:val="0"/>
        <w:adjustRightInd w:val="0"/>
        <w:ind w:firstLine="426"/>
        <w:rPr>
          <w:rFonts w:ascii="Tahoma" w:hAnsi="Tahoma" w:cs="Tahoma"/>
          <w:bCs/>
        </w:rPr>
      </w:pPr>
      <w:r w:rsidRPr="00005CCA">
        <w:rPr>
          <w:rFonts w:ascii="Tahoma" w:hAnsi="Tahoma" w:cs="Tahoma"/>
        </w:rPr>
        <w:t xml:space="preserve">Mendelova univerzita v Brně, </w:t>
      </w:r>
      <w:r w:rsidRPr="00005CCA">
        <w:rPr>
          <w:rFonts w:ascii="Tahoma" w:hAnsi="Tahoma" w:cs="Tahoma"/>
          <w:bCs/>
        </w:rPr>
        <w:t xml:space="preserve">Valtická </w:t>
      </w:r>
      <w:r>
        <w:rPr>
          <w:rFonts w:ascii="Tahoma" w:hAnsi="Tahoma" w:cs="Tahoma"/>
          <w:bCs/>
        </w:rPr>
        <w:t>337</w:t>
      </w:r>
      <w:r w:rsidRPr="00005CCA">
        <w:rPr>
          <w:rFonts w:ascii="Tahoma" w:hAnsi="Tahoma" w:cs="Tahoma"/>
          <w:bCs/>
        </w:rPr>
        <w:t xml:space="preserve">, </w:t>
      </w:r>
      <w:proofErr w:type="gramStart"/>
      <w:r w:rsidRPr="00005CCA">
        <w:rPr>
          <w:rFonts w:ascii="Tahoma" w:hAnsi="Tahoma" w:cs="Tahoma"/>
          <w:bCs/>
        </w:rPr>
        <w:t>691 44  Lednice</w:t>
      </w:r>
      <w:proofErr w:type="gramEnd"/>
      <w:r w:rsidRPr="00005CCA">
        <w:rPr>
          <w:rFonts w:ascii="Tahoma" w:hAnsi="Tahoma" w:cs="Tahoma"/>
          <w:bCs/>
        </w:rPr>
        <w:t xml:space="preserve"> na Moravě</w:t>
      </w:r>
    </w:p>
    <w:p w:rsidR="002C7AE3" w:rsidRDefault="002C7AE3" w:rsidP="002C7AE3">
      <w:pPr>
        <w:autoSpaceDE w:val="0"/>
        <w:autoSpaceDN w:val="0"/>
        <w:adjustRightInd w:val="0"/>
        <w:ind w:firstLine="426"/>
        <w:rPr>
          <w:rFonts w:ascii="Tahoma" w:hAnsi="Tahoma" w:cs="Tahoma"/>
          <w:bCs/>
        </w:rPr>
      </w:pPr>
      <w:r w:rsidRPr="00005CCA">
        <w:rPr>
          <w:rFonts w:ascii="Tahoma" w:hAnsi="Tahoma" w:cs="Tahoma"/>
        </w:rPr>
        <w:t xml:space="preserve">Mendelova univerzita v Brně, </w:t>
      </w:r>
      <w:r w:rsidRPr="00005CCA">
        <w:rPr>
          <w:rFonts w:ascii="Tahoma" w:hAnsi="Tahoma" w:cs="Tahoma"/>
          <w:bCs/>
        </w:rPr>
        <w:t xml:space="preserve">Valtická </w:t>
      </w:r>
      <w:r>
        <w:rPr>
          <w:rFonts w:ascii="Tahoma" w:hAnsi="Tahoma" w:cs="Tahoma"/>
          <w:bCs/>
        </w:rPr>
        <w:t>334</w:t>
      </w:r>
      <w:r w:rsidRPr="00005CCA">
        <w:rPr>
          <w:rFonts w:ascii="Tahoma" w:hAnsi="Tahoma" w:cs="Tahoma"/>
          <w:bCs/>
        </w:rPr>
        <w:t xml:space="preserve">, </w:t>
      </w:r>
      <w:proofErr w:type="gramStart"/>
      <w:r w:rsidRPr="00005CCA">
        <w:rPr>
          <w:rFonts w:ascii="Tahoma" w:hAnsi="Tahoma" w:cs="Tahoma"/>
          <w:bCs/>
        </w:rPr>
        <w:t>691 44  Lednice</w:t>
      </w:r>
      <w:proofErr w:type="gramEnd"/>
      <w:r w:rsidRPr="00005CCA">
        <w:rPr>
          <w:rFonts w:ascii="Tahoma" w:hAnsi="Tahoma" w:cs="Tahoma"/>
          <w:bCs/>
        </w:rPr>
        <w:t xml:space="preserve"> na Moravě</w:t>
      </w:r>
    </w:p>
    <w:p w:rsidR="002C7AE3" w:rsidRDefault="002C7AE3" w:rsidP="002C7AE3">
      <w:pPr>
        <w:autoSpaceDE w:val="0"/>
        <w:autoSpaceDN w:val="0"/>
        <w:adjustRightInd w:val="0"/>
        <w:ind w:firstLine="426"/>
        <w:rPr>
          <w:rFonts w:ascii="Tahoma" w:hAnsi="Tahoma" w:cs="Tahoma"/>
          <w:bCs/>
        </w:rPr>
      </w:pPr>
      <w:r w:rsidRPr="00005CCA">
        <w:rPr>
          <w:rFonts w:ascii="Tahoma" w:hAnsi="Tahoma" w:cs="Tahoma"/>
        </w:rPr>
        <w:t xml:space="preserve">Mendelova univerzita v Brně, </w:t>
      </w:r>
      <w:r w:rsidRPr="00005CCA">
        <w:rPr>
          <w:rFonts w:ascii="Tahoma" w:hAnsi="Tahoma" w:cs="Tahoma"/>
          <w:bCs/>
        </w:rPr>
        <w:t xml:space="preserve">Valtická </w:t>
      </w:r>
      <w:r>
        <w:rPr>
          <w:rFonts w:ascii="Tahoma" w:hAnsi="Tahoma" w:cs="Tahoma"/>
          <w:bCs/>
        </w:rPr>
        <w:t>331</w:t>
      </w:r>
      <w:r w:rsidRPr="00005CCA">
        <w:rPr>
          <w:rFonts w:ascii="Tahoma" w:hAnsi="Tahoma" w:cs="Tahoma"/>
          <w:bCs/>
        </w:rPr>
        <w:t xml:space="preserve">, </w:t>
      </w:r>
      <w:proofErr w:type="gramStart"/>
      <w:r w:rsidRPr="00005CCA">
        <w:rPr>
          <w:rFonts w:ascii="Tahoma" w:hAnsi="Tahoma" w:cs="Tahoma"/>
          <w:bCs/>
        </w:rPr>
        <w:t>691 44  Lednice</w:t>
      </w:r>
      <w:proofErr w:type="gramEnd"/>
      <w:r w:rsidRPr="00005CCA">
        <w:rPr>
          <w:rFonts w:ascii="Tahoma" w:hAnsi="Tahoma" w:cs="Tahoma"/>
          <w:bCs/>
        </w:rPr>
        <w:t xml:space="preserve"> na Moravě</w:t>
      </w:r>
    </w:p>
    <w:p w:rsidR="002C7AE3" w:rsidRDefault="002C7AE3" w:rsidP="002C7AE3">
      <w:pPr>
        <w:autoSpaceDE w:val="0"/>
        <w:autoSpaceDN w:val="0"/>
        <w:adjustRightInd w:val="0"/>
        <w:ind w:firstLine="426"/>
        <w:rPr>
          <w:rFonts w:ascii="Tahoma" w:hAnsi="Tahoma" w:cs="Tahoma"/>
          <w:bCs/>
        </w:rPr>
      </w:pPr>
      <w:r w:rsidRPr="00005CCA">
        <w:rPr>
          <w:rFonts w:ascii="Tahoma" w:hAnsi="Tahoma" w:cs="Tahoma"/>
        </w:rPr>
        <w:t xml:space="preserve">Mendelova univerzita v Brně, </w:t>
      </w:r>
      <w:r w:rsidRPr="00005CCA">
        <w:rPr>
          <w:rFonts w:ascii="Tahoma" w:hAnsi="Tahoma" w:cs="Tahoma"/>
          <w:bCs/>
        </w:rPr>
        <w:t xml:space="preserve">Valtická </w:t>
      </w:r>
      <w:r>
        <w:rPr>
          <w:rFonts w:ascii="Tahoma" w:hAnsi="Tahoma" w:cs="Tahoma"/>
          <w:bCs/>
        </w:rPr>
        <w:t>335</w:t>
      </w:r>
      <w:r w:rsidRPr="00005CCA">
        <w:rPr>
          <w:rFonts w:ascii="Tahoma" w:hAnsi="Tahoma" w:cs="Tahoma"/>
          <w:bCs/>
        </w:rPr>
        <w:t xml:space="preserve">, </w:t>
      </w:r>
      <w:proofErr w:type="gramStart"/>
      <w:r w:rsidRPr="00005CCA">
        <w:rPr>
          <w:rFonts w:ascii="Tahoma" w:hAnsi="Tahoma" w:cs="Tahoma"/>
          <w:bCs/>
        </w:rPr>
        <w:t>691 44  Lednice</w:t>
      </w:r>
      <w:proofErr w:type="gramEnd"/>
      <w:r w:rsidRPr="00005CCA">
        <w:rPr>
          <w:rFonts w:ascii="Tahoma" w:hAnsi="Tahoma" w:cs="Tahoma"/>
          <w:bCs/>
        </w:rPr>
        <w:t xml:space="preserve"> na Moravě</w:t>
      </w:r>
    </w:p>
    <w:p w:rsidR="002C7AE3" w:rsidRDefault="002C7AE3" w:rsidP="002C7AE3">
      <w:pPr>
        <w:autoSpaceDE w:val="0"/>
        <w:autoSpaceDN w:val="0"/>
        <w:adjustRightInd w:val="0"/>
        <w:ind w:firstLine="426"/>
        <w:rPr>
          <w:rFonts w:ascii="Tahoma" w:hAnsi="Tahoma" w:cs="Tahoma"/>
          <w:bCs/>
        </w:rPr>
      </w:pPr>
      <w:r w:rsidRPr="00005CCA">
        <w:rPr>
          <w:rFonts w:ascii="Tahoma" w:hAnsi="Tahoma" w:cs="Tahoma"/>
        </w:rPr>
        <w:t xml:space="preserve">Mendelova univerzita v Brně, </w:t>
      </w:r>
      <w:r>
        <w:rPr>
          <w:rFonts w:ascii="Tahoma" w:hAnsi="Tahoma" w:cs="Tahoma"/>
          <w:bCs/>
        </w:rPr>
        <w:t>Sídliště Osvobození 606</w:t>
      </w:r>
      <w:r w:rsidRPr="00005CCA">
        <w:rPr>
          <w:rFonts w:ascii="Tahoma" w:hAnsi="Tahoma" w:cs="Tahoma"/>
          <w:bCs/>
        </w:rPr>
        <w:t xml:space="preserve">, </w:t>
      </w:r>
      <w:proofErr w:type="gramStart"/>
      <w:r w:rsidRPr="00005CCA">
        <w:rPr>
          <w:rFonts w:ascii="Tahoma" w:hAnsi="Tahoma" w:cs="Tahoma"/>
          <w:bCs/>
        </w:rPr>
        <w:t>691 44  Lednice</w:t>
      </w:r>
      <w:proofErr w:type="gramEnd"/>
      <w:r w:rsidRPr="00005CCA">
        <w:rPr>
          <w:rFonts w:ascii="Tahoma" w:hAnsi="Tahoma" w:cs="Tahoma"/>
          <w:bCs/>
        </w:rPr>
        <w:t xml:space="preserve"> na Moravě</w:t>
      </w:r>
    </w:p>
    <w:p w:rsidR="00FC3891" w:rsidRDefault="00FC3891" w:rsidP="00FC3891">
      <w:pPr>
        <w:autoSpaceDE w:val="0"/>
        <w:autoSpaceDN w:val="0"/>
        <w:adjustRightInd w:val="0"/>
        <w:ind w:firstLine="426"/>
        <w:rPr>
          <w:rFonts w:ascii="Tahoma" w:hAnsi="Tahoma" w:cs="Tahoma"/>
          <w:bCs/>
        </w:rPr>
      </w:pPr>
      <w:r w:rsidRPr="00005CCA">
        <w:rPr>
          <w:rFonts w:ascii="Tahoma" w:hAnsi="Tahoma" w:cs="Tahoma"/>
        </w:rPr>
        <w:t xml:space="preserve">Mendelova univerzita v Brně, </w:t>
      </w:r>
      <w:r>
        <w:rPr>
          <w:rFonts w:ascii="Tahoma" w:hAnsi="Tahoma" w:cs="Tahoma"/>
          <w:bCs/>
        </w:rPr>
        <w:t>Břeclavská 367</w:t>
      </w:r>
      <w:r w:rsidRPr="00005CCA">
        <w:rPr>
          <w:rFonts w:ascii="Tahoma" w:hAnsi="Tahoma" w:cs="Tahoma"/>
          <w:bCs/>
        </w:rPr>
        <w:t xml:space="preserve">, </w:t>
      </w:r>
      <w:proofErr w:type="gramStart"/>
      <w:r w:rsidRPr="00005CCA">
        <w:rPr>
          <w:rFonts w:ascii="Tahoma" w:hAnsi="Tahoma" w:cs="Tahoma"/>
          <w:bCs/>
        </w:rPr>
        <w:t>691 44  Lednice</w:t>
      </w:r>
      <w:proofErr w:type="gramEnd"/>
      <w:r w:rsidRPr="00005CCA">
        <w:rPr>
          <w:rFonts w:ascii="Tahoma" w:hAnsi="Tahoma" w:cs="Tahoma"/>
          <w:bCs/>
        </w:rPr>
        <w:t xml:space="preserve"> na Moravě</w:t>
      </w:r>
    </w:p>
    <w:p w:rsidR="002C7AE3" w:rsidRPr="00005CCA" w:rsidRDefault="002C7AE3" w:rsidP="00DA6094">
      <w:pPr>
        <w:autoSpaceDE w:val="0"/>
        <w:autoSpaceDN w:val="0"/>
        <w:adjustRightInd w:val="0"/>
        <w:rPr>
          <w:rFonts w:ascii="Tahoma" w:hAnsi="Tahoma" w:cs="Tahoma"/>
          <w:bCs/>
        </w:rPr>
      </w:pPr>
    </w:p>
    <w:p w:rsidR="00632BCA" w:rsidRPr="004235DF" w:rsidRDefault="00632BCA" w:rsidP="00A712E6">
      <w:pPr>
        <w:pStyle w:val="Nadpis1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/>
        <w:spacing w:before="240" w:after="60"/>
        <w:ind w:left="357" w:right="866" w:hanging="357"/>
        <w:rPr>
          <w:rFonts w:ascii="Tahoma" w:hAnsi="Tahoma" w:cs="Tahoma"/>
          <w:sz w:val="20"/>
        </w:rPr>
      </w:pPr>
      <w:bookmarkStart w:id="47" w:name="_Toc216084563"/>
      <w:r w:rsidRPr="0018566C">
        <w:rPr>
          <w:rFonts w:ascii="Tahoma" w:hAnsi="Tahoma" w:cs="Tahoma"/>
          <w:sz w:val="20"/>
        </w:rPr>
        <w:t xml:space="preserve">  </w:t>
      </w:r>
      <w:bookmarkStart w:id="48" w:name="_Toc352737988"/>
      <w:bookmarkStart w:id="49" w:name="_Toc352738409"/>
      <w:bookmarkStart w:id="50" w:name="_Toc411574283"/>
      <w:r w:rsidRPr="0018566C">
        <w:rPr>
          <w:rFonts w:ascii="Tahoma" w:hAnsi="Tahoma" w:cs="Tahoma"/>
          <w:sz w:val="20"/>
        </w:rPr>
        <w:t>Lhůta dodá</w:t>
      </w:r>
      <w:r w:rsidRPr="004235DF">
        <w:rPr>
          <w:rFonts w:ascii="Tahoma" w:hAnsi="Tahoma" w:cs="Tahoma"/>
          <w:sz w:val="20"/>
        </w:rPr>
        <w:t>ní, časový harmonogram plnění, doba trvání zakázky</w:t>
      </w:r>
      <w:bookmarkEnd w:id="48"/>
      <w:bookmarkEnd w:id="49"/>
      <w:bookmarkEnd w:id="50"/>
    </w:p>
    <w:p w:rsidR="00632BCA" w:rsidRPr="003B1F6E" w:rsidRDefault="00632BCA" w:rsidP="00A712E6">
      <w:pPr>
        <w:numPr>
          <w:ilvl w:val="0"/>
          <w:numId w:val="21"/>
        </w:numPr>
        <w:spacing w:before="120"/>
        <w:ind w:right="866"/>
        <w:jc w:val="both"/>
        <w:rPr>
          <w:rFonts w:ascii="Tahoma" w:hAnsi="Tahoma" w:cs="Tahoma"/>
        </w:rPr>
      </w:pPr>
      <w:r w:rsidRPr="004235DF">
        <w:rPr>
          <w:rFonts w:ascii="Tahoma" w:hAnsi="Tahoma" w:cs="Tahoma"/>
        </w:rPr>
        <w:t>Předpokládaný termín uzavření konkrétní rámcov</w:t>
      </w:r>
      <w:r w:rsidR="00A07B6C">
        <w:rPr>
          <w:rFonts w:ascii="Tahoma" w:hAnsi="Tahoma" w:cs="Tahoma"/>
        </w:rPr>
        <w:t>é</w:t>
      </w:r>
      <w:r w:rsidRPr="004235DF">
        <w:rPr>
          <w:rFonts w:ascii="Tahoma" w:hAnsi="Tahoma" w:cs="Tahoma"/>
        </w:rPr>
        <w:t xml:space="preserve"> sml</w:t>
      </w:r>
      <w:r w:rsidR="00A07B6C">
        <w:rPr>
          <w:rFonts w:ascii="Tahoma" w:hAnsi="Tahoma" w:cs="Tahoma"/>
        </w:rPr>
        <w:t>ouvy</w:t>
      </w:r>
      <w:r w:rsidRPr="004235DF">
        <w:rPr>
          <w:rFonts w:ascii="Tahoma" w:hAnsi="Tahoma" w:cs="Tahoma"/>
        </w:rPr>
        <w:t xml:space="preserve"> je </w:t>
      </w:r>
      <w:r w:rsidR="007054FB">
        <w:rPr>
          <w:rFonts w:ascii="Tahoma" w:hAnsi="Tahoma" w:cs="Tahoma"/>
        </w:rPr>
        <w:t>prosinec</w:t>
      </w:r>
      <w:r w:rsidR="00CB2D67" w:rsidRPr="003B1F6E">
        <w:rPr>
          <w:rFonts w:ascii="Tahoma" w:hAnsi="Tahoma" w:cs="Tahoma"/>
        </w:rPr>
        <w:t xml:space="preserve"> </w:t>
      </w:r>
      <w:r w:rsidRPr="003B1F6E">
        <w:rPr>
          <w:rFonts w:ascii="Tahoma" w:hAnsi="Tahoma" w:cs="Tahoma"/>
        </w:rPr>
        <w:t>201</w:t>
      </w:r>
      <w:r w:rsidR="003B1F6E" w:rsidRPr="003B1F6E">
        <w:rPr>
          <w:rFonts w:ascii="Tahoma" w:hAnsi="Tahoma" w:cs="Tahoma"/>
        </w:rPr>
        <w:t>5</w:t>
      </w:r>
      <w:r w:rsidRPr="003B1F6E">
        <w:rPr>
          <w:rFonts w:ascii="Tahoma" w:hAnsi="Tahoma" w:cs="Tahoma"/>
        </w:rPr>
        <w:t>.</w:t>
      </w:r>
    </w:p>
    <w:p w:rsidR="00632BCA" w:rsidRPr="004235DF" w:rsidRDefault="00FE1E84" w:rsidP="00A712E6">
      <w:pPr>
        <w:numPr>
          <w:ilvl w:val="0"/>
          <w:numId w:val="21"/>
        </w:numPr>
        <w:spacing w:before="120"/>
        <w:ind w:right="86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R</w:t>
      </w:r>
      <w:r w:rsidR="00632BCA" w:rsidRPr="004235DF">
        <w:rPr>
          <w:rFonts w:ascii="Tahoma" w:hAnsi="Tahoma" w:cs="Tahoma"/>
        </w:rPr>
        <w:t>ámcov</w:t>
      </w:r>
      <w:r>
        <w:rPr>
          <w:rFonts w:ascii="Tahoma" w:hAnsi="Tahoma" w:cs="Tahoma"/>
        </w:rPr>
        <w:t>á</w:t>
      </w:r>
      <w:r w:rsidR="00632BCA" w:rsidRPr="004235DF">
        <w:rPr>
          <w:rFonts w:ascii="Tahoma" w:hAnsi="Tahoma" w:cs="Tahoma"/>
        </w:rPr>
        <w:t xml:space="preserve"> smlouv</w:t>
      </w:r>
      <w:r>
        <w:rPr>
          <w:rFonts w:ascii="Tahoma" w:hAnsi="Tahoma" w:cs="Tahoma"/>
        </w:rPr>
        <w:t xml:space="preserve">a je uzavřena na dobu </w:t>
      </w:r>
      <w:r w:rsidR="00337AE3">
        <w:rPr>
          <w:rFonts w:ascii="Tahoma" w:hAnsi="Tahoma" w:cs="Tahoma"/>
        </w:rPr>
        <w:t>48</w:t>
      </w:r>
      <w:r w:rsidR="00D741AE">
        <w:rPr>
          <w:rFonts w:ascii="Tahoma" w:hAnsi="Tahoma" w:cs="Tahoma"/>
        </w:rPr>
        <w:t xml:space="preserve"> </w:t>
      </w:r>
      <w:r w:rsidR="00A96801">
        <w:rPr>
          <w:rFonts w:ascii="Tahoma" w:hAnsi="Tahoma" w:cs="Tahoma"/>
        </w:rPr>
        <w:t xml:space="preserve">měsíců, nebo bude </w:t>
      </w:r>
      <w:r w:rsidR="000C6268">
        <w:rPr>
          <w:rFonts w:ascii="Tahoma" w:hAnsi="Tahoma" w:cs="Tahoma"/>
        </w:rPr>
        <w:t xml:space="preserve">rámcová </w:t>
      </w:r>
      <w:proofErr w:type="gramStart"/>
      <w:r w:rsidR="000C6268">
        <w:rPr>
          <w:rFonts w:ascii="Tahoma" w:hAnsi="Tahoma" w:cs="Tahoma"/>
        </w:rPr>
        <w:t>smlouva  ukončena</w:t>
      </w:r>
      <w:proofErr w:type="gramEnd"/>
      <w:r w:rsidR="000C6268">
        <w:rPr>
          <w:rFonts w:ascii="Tahoma" w:hAnsi="Tahoma" w:cs="Tahoma"/>
        </w:rPr>
        <w:t xml:space="preserve"> vyčerpáním předpokládané hodnoty plnění nebo výpovědí podle obchodních podmínek.</w:t>
      </w:r>
    </w:p>
    <w:p w:rsidR="00A07B6C" w:rsidRDefault="00A07B6C" w:rsidP="00A712E6">
      <w:pPr>
        <w:numPr>
          <w:ilvl w:val="0"/>
          <w:numId w:val="21"/>
        </w:numPr>
        <w:spacing w:before="120"/>
        <w:ind w:right="86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V</w:t>
      </w:r>
      <w:r w:rsidR="004E3958">
        <w:rPr>
          <w:rFonts w:ascii="Tahoma" w:hAnsi="Tahoma" w:cs="Tahoma"/>
        </w:rPr>
        <w:t>í</w:t>
      </w:r>
      <w:r>
        <w:rPr>
          <w:rFonts w:ascii="Tahoma" w:hAnsi="Tahoma" w:cs="Tahoma"/>
        </w:rPr>
        <w:t>tězn</w:t>
      </w:r>
      <w:r w:rsidR="00B01C0A">
        <w:rPr>
          <w:rFonts w:ascii="Tahoma" w:hAnsi="Tahoma" w:cs="Tahoma"/>
        </w:rPr>
        <w:t>ý</w:t>
      </w:r>
      <w:r>
        <w:rPr>
          <w:rFonts w:ascii="Tahoma" w:hAnsi="Tahoma" w:cs="Tahoma"/>
        </w:rPr>
        <w:t xml:space="preserve"> uchazeč uved</w:t>
      </w:r>
      <w:r w:rsidR="004B3C7E">
        <w:rPr>
          <w:rFonts w:ascii="Tahoma" w:hAnsi="Tahoma" w:cs="Tahoma"/>
        </w:rPr>
        <w:t>e</w:t>
      </w:r>
      <w:r>
        <w:rPr>
          <w:rFonts w:ascii="Tahoma" w:hAnsi="Tahoma" w:cs="Tahoma"/>
        </w:rPr>
        <w:t xml:space="preserve"> e-mailovou adresu</w:t>
      </w:r>
      <w:r w:rsidR="00E056DD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na kterou bude zasílána výzva k</w:t>
      </w:r>
      <w:r w:rsidR="00B01C0A">
        <w:rPr>
          <w:rFonts w:ascii="Tahoma" w:hAnsi="Tahoma" w:cs="Tahoma"/>
        </w:rPr>
        <w:t> poskytnutí plnění</w:t>
      </w:r>
      <w:r>
        <w:rPr>
          <w:rFonts w:ascii="Tahoma" w:hAnsi="Tahoma" w:cs="Tahoma"/>
        </w:rPr>
        <w:t xml:space="preserve"> </w:t>
      </w:r>
      <w:r w:rsidR="00037A33">
        <w:rPr>
          <w:rFonts w:ascii="Tahoma" w:hAnsi="Tahoma" w:cs="Tahoma"/>
        </w:rPr>
        <w:t xml:space="preserve">(objednávka) </w:t>
      </w:r>
      <w:r>
        <w:rPr>
          <w:rFonts w:ascii="Tahoma" w:hAnsi="Tahoma" w:cs="Tahoma"/>
        </w:rPr>
        <w:t xml:space="preserve">s přesným vymezením </w:t>
      </w:r>
      <w:r w:rsidR="00716B7B">
        <w:rPr>
          <w:rFonts w:ascii="Tahoma" w:hAnsi="Tahoma" w:cs="Tahoma"/>
        </w:rPr>
        <w:t>požadovaného plnění</w:t>
      </w:r>
      <w:r w:rsidRPr="00FC636B">
        <w:rPr>
          <w:rFonts w:ascii="Tahoma" w:hAnsi="Tahoma" w:cs="Tahoma"/>
        </w:rPr>
        <w:t>. Uchazeč se smluvně zaváž</w:t>
      </w:r>
      <w:r w:rsidR="00706123" w:rsidRPr="00FC636B">
        <w:rPr>
          <w:rFonts w:ascii="Tahoma" w:hAnsi="Tahoma" w:cs="Tahoma"/>
        </w:rPr>
        <w:t>e</w:t>
      </w:r>
      <w:r w:rsidRPr="00FC636B">
        <w:rPr>
          <w:rFonts w:ascii="Tahoma" w:hAnsi="Tahoma" w:cs="Tahoma"/>
        </w:rPr>
        <w:t xml:space="preserve"> k</w:t>
      </w:r>
      <w:r w:rsidR="00B01C0A" w:rsidRPr="00FC636B">
        <w:rPr>
          <w:rFonts w:ascii="Tahoma" w:hAnsi="Tahoma" w:cs="Tahoma"/>
        </w:rPr>
        <w:t> potvrzení poskytnutí plnění</w:t>
      </w:r>
      <w:r w:rsidRPr="00FC636B">
        <w:rPr>
          <w:rFonts w:ascii="Tahoma" w:hAnsi="Tahoma" w:cs="Tahoma"/>
        </w:rPr>
        <w:t xml:space="preserve"> do d</w:t>
      </w:r>
      <w:r w:rsidR="004E3958" w:rsidRPr="00FC636B">
        <w:rPr>
          <w:rFonts w:ascii="Tahoma" w:hAnsi="Tahoma" w:cs="Tahoma"/>
        </w:rPr>
        <w:t>a</w:t>
      </w:r>
      <w:r w:rsidRPr="00FC636B">
        <w:rPr>
          <w:rFonts w:ascii="Tahoma" w:hAnsi="Tahoma" w:cs="Tahoma"/>
        </w:rPr>
        <w:t>ta stanoveného v </w:t>
      </w:r>
      <w:r w:rsidR="00037A33">
        <w:rPr>
          <w:rFonts w:ascii="Tahoma" w:hAnsi="Tahoma" w:cs="Tahoma"/>
        </w:rPr>
        <w:t>objednávce</w:t>
      </w:r>
      <w:r w:rsidRPr="00FC636B">
        <w:rPr>
          <w:rFonts w:ascii="Tahoma" w:hAnsi="Tahoma" w:cs="Tahoma"/>
        </w:rPr>
        <w:t xml:space="preserve">, </w:t>
      </w:r>
      <w:r w:rsidR="004810C3">
        <w:rPr>
          <w:rFonts w:ascii="Tahoma" w:hAnsi="Tahoma" w:cs="Tahoma"/>
        </w:rPr>
        <w:t xml:space="preserve">nebo </w:t>
      </w:r>
      <w:r w:rsidR="00B01C0A" w:rsidRPr="00FC636B">
        <w:rPr>
          <w:rFonts w:ascii="Tahoma" w:hAnsi="Tahoma" w:cs="Tahoma"/>
        </w:rPr>
        <w:t xml:space="preserve">pokud nebude </w:t>
      </w:r>
      <w:r w:rsidR="00037A33">
        <w:rPr>
          <w:rFonts w:ascii="Tahoma" w:hAnsi="Tahoma" w:cs="Tahoma"/>
        </w:rPr>
        <w:t>v objednávce</w:t>
      </w:r>
      <w:r w:rsidR="00B01C0A" w:rsidRPr="00FC636B">
        <w:rPr>
          <w:rFonts w:ascii="Tahoma" w:hAnsi="Tahoma" w:cs="Tahoma"/>
        </w:rPr>
        <w:t xml:space="preserve"> jinak uvedeno, do</w:t>
      </w:r>
      <w:r w:rsidRPr="00FC636B">
        <w:rPr>
          <w:rFonts w:ascii="Tahoma" w:hAnsi="Tahoma" w:cs="Tahoma"/>
        </w:rPr>
        <w:t xml:space="preserve"> </w:t>
      </w:r>
      <w:r w:rsidR="00B01C0A" w:rsidRPr="00FC636B">
        <w:rPr>
          <w:rFonts w:ascii="Tahoma" w:hAnsi="Tahoma" w:cs="Tahoma"/>
        </w:rPr>
        <w:t>tří</w:t>
      </w:r>
      <w:r w:rsidRPr="00FC636B">
        <w:rPr>
          <w:rFonts w:ascii="Tahoma" w:hAnsi="Tahoma" w:cs="Tahoma"/>
        </w:rPr>
        <w:t xml:space="preserve"> (</w:t>
      </w:r>
      <w:r w:rsidR="00B01C0A" w:rsidRPr="00FC636B">
        <w:rPr>
          <w:rFonts w:ascii="Tahoma" w:hAnsi="Tahoma" w:cs="Tahoma"/>
        </w:rPr>
        <w:t>3</w:t>
      </w:r>
      <w:r w:rsidRPr="00FC636B">
        <w:rPr>
          <w:rFonts w:ascii="Tahoma" w:hAnsi="Tahoma" w:cs="Tahoma"/>
        </w:rPr>
        <w:t>) pracovních dnů.</w:t>
      </w:r>
      <w:r w:rsidR="00E056DD" w:rsidRPr="00FC636B">
        <w:rPr>
          <w:rFonts w:ascii="Tahoma" w:hAnsi="Tahoma" w:cs="Tahoma"/>
        </w:rPr>
        <w:t xml:space="preserve"> </w:t>
      </w:r>
      <w:r w:rsidR="00BA1AD0" w:rsidRPr="00FC636B">
        <w:rPr>
          <w:rFonts w:ascii="Tahoma" w:hAnsi="Tahoma" w:cs="Tahoma"/>
        </w:rPr>
        <w:t>Za písemnou výzvu</w:t>
      </w:r>
      <w:r w:rsidR="006E28B3" w:rsidRPr="00FC636B">
        <w:rPr>
          <w:rFonts w:ascii="Tahoma" w:hAnsi="Tahoma" w:cs="Tahoma"/>
        </w:rPr>
        <w:t xml:space="preserve"> k poskytnutí plnění</w:t>
      </w:r>
      <w:r w:rsidR="00BA1AD0" w:rsidRPr="00FC636B">
        <w:rPr>
          <w:rFonts w:ascii="Tahoma" w:hAnsi="Tahoma" w:cs="Tahoma"/>
        </w:rPr>
        <w:t xml:space="preserve"> dle zák</w:t>
      </w:r>
      <w:r w:rsidR="00A40171">
        <w:rPr>
          <w:rFonts w:ascii="Tahoma" w:hAnsi="Tahoma" w:cs="Tahoma"/>
        </w:rPr>
        <w:t>ona</w:t>
      </w:r>
      <w:r w:rsidR="00BA1AD0" w:rsidRPr="00FC636B">
        <w:rPr>
          <w:rFonts w:ascii="Tahoma" w:hAnsi="Tahoma" w:cs="Tahoma"/>
        </w:rPr>
        <w:t xml:space="preserve"> </w:t>
      </w:r>
      <w:r w:rsidR="000D46AC" w:rsidRPr="00FC636B">
        <w:rPr>
          <w:rFonts w:ascii="Tahoma" w:hAnsi="Tahoma" w:cs="Tahoma"/>
        </w:rPr>
        <w:t>bude</w:t>
      </w:r>
      <w:r w:rsidR="000D46AC">
        <w:rPr>
          <w:rFonts w:ascii="Tahoma" w:hAnsi="Tahoma" w:cs="Tahoma"/>
        </w:rPr>
        <w:t xml:space="preserve"> pov</w:t>
      </w:r>
      <w:r w:rsidR="00BA1AD0">
        <w:rPr>
          <w:rFonts w:ascii="Tahoma" w:hAnsi="Tahoma" w:cs="Tahoma"/>
        </w:rPr>
        <w:t>ažována</w:t>
      </w:r>
      <w:r w:rsidR="00E056DD" w:rsidRPr="00E056DD">
        <w:rPr>
          <w:rFonts w:ascii="Tahoma" w:hAnsi="Tahoma" w:cs="Tahoma"/>
        </w:rPr>
        <w:t xml:space="preserve"> </w:t>
      </w:r>
      <w:r w:rsidR="00563F13">
        <w:rPr>
          <w:rFonts w:ascii="Tahoma" w:hAnsi="Tahoma" w:cs="Tahoma"/>
        </w:rPr>
        <w:t xml:space="preserve">také </w:t>
      </w:r>
      <w:r w:rsidR="00E056DD" w:rsidRPr="00E056DD">
        <w:rPr>
          <w:rFonts w:ascii="Tahoma" w:hAnsi="Tahoma" w:cs="Tahoma"/>
        </w:rPr>
        <w:t xml:space="preserve">objednávka vystavená zadavatelem v systému SAP a odeslaná </w:t>
      </w:r>
      <w:r w:rsidR="003B62CA">
        <w:rPr>
          <w:rFonts w:ascii="Tahoma" w:hAnsi="Tahoma" w:cs="Tahoma"/>
        </w:rPr>
        <w:t>vybranému</w:t>
      </w:r>
      <w:r w:rsidR="003B62CA" w:rsidRPr="00E056DD">
        <w:rPr>
          <w:rFonts w:ascii="Tahoma" w:hAnsi="Tahoma" w:cs="Tahoma"/>
        </w:rPr>
        <w:t xml:space="preserve"> </w:t>
      </w:r>
      <w:r w:rsidR="00E056DD" w:rsidRPr="00E056DD">
        <w:rPr>
          <w:rFonts w:ascii="Tahoma" w:hAnsi="Tahoma" w:cs="Tahoma"/>
        </w:rPr>
        <w:t>uchazeči, který ji potvrdí</w:t>
      </w:r>
      <w:r w:rsidR="0082442D">
        <w:rPr>
          <w:rFonts w:ascii="Tahoma" w:hAnsi="Tahoma" w:cs="Tahoma"/>
        </w:rPr>
        <w:t xml:space="preserve"> nebo aktivace SIM karty</w:t>
      </w:r>
      <w:r w:rsidR="00E056DD" w:rsidRPr="00E056DD">
        <w:rPr>
          <w:rFonts w:ascii="Tahoma" w:hAnsi="Tahoma" w:cs="Tahoma"/>
        </w:rPr>
        <w:t>.</w:t>
      </w:r>
    </w:p>
    <w:p w:rsidR="00632BCA" w:rsidRPr="004235DF" w:rsidRDefault="00632BCA" w:rsidP="00A712E6">
      <w:pPr>
        <w:pStyle w:val="Nadpis1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/>
        <w:spacing w:before="240" w:after="60"/>
        <w:ind w:right="866"/>
        <w:rPr>
          <w:rFonts w:ascii="Tahoma" w:hAnsi="Tahoma" w:cs="Tahoma"/>
          <w:sz w:val="20"/>
        </w:rPr>
      </w:pPr>
      <w:r w:rsidRPr="004235DF">
        <w:rPr>
          <w:rFonts w:ascii="Tahoma" w:hAnsi="Tahoma" w:cs="Tahoma"/>
          <w:sz w:val="20"/>
        </w:rPr>
        <w:t xml:space="preserve">    </w:t>
      </w:r>
      <w:bookmarkStart w:id="51" w:name="_Toc352737989"/>
      <w:bookmarkStart w:id="52" w:name="_Toc352738410"/>
      <w:bookmarkStart w:id="53" w:name="_Toc411574284"/>
      <w:r w:rsidRPr="004235DF">
        <w:rPr>
          <w:rFonts w:ascii="Tahoma" w:hAnsi="Tahoma" w:cs="Tahoma"/>
          <w:sz w:val="20"/>
        </w:rPr>
        <w:t>Podání nabídky</w:t>
      </w:r>
      <w:bookmarkEnd w:id="47"/>
      <w:bookmarkEnd w:id="51"/>
      <w:bookmarkEnd w:id="52"/>
      <w:bookmarkEnd w:id="53"/>
    </w:p>
    <w:p w:rsidR="00632BCA" w:rsidRPr="004235DF" w:rsidRDefault="00632BCA" w:rsidP="00A712E6">
      <w:pPr>
        <w:numPr>
          <w:ilvl w:val="0"/>
          <w:numId w:val="7"/>
        </w:numPr>
        <w:spacing w:before="120"/>
        <w:ind w:right="866"/>
        <w:jc w:val="both"/>
        <w:rPr>
          <w:rFonts w:ascii="Tahoma" w:hAnsi="Tahoma" w:cs="Tahoma"/>
        </w:rPr>
      </w:pPr>
      <w:r w:rsidRPr="004235DF">
        <w:rPr>
          <w:rFonts w:ascii="Tahoma" w:hAnsi="Tahoma" w:cs="Tahoma"/>
        </w:rPr>
        <w:t xml:space="preserve">Podaná nabídka bude obsahovat veškeré dokumenty požadované zákonem a zadavatelem včetně nezbytných dokladů a informací. </w:t>
      </w:r>
    </w:p>
    <w:p w:rsidR="00632BCA" w:rsidRPr="004235DF" w:rsidRDefault="00632BCA" w:rsidP="00A712E6">
      <w:pPr>
        <w:numPr>
          <w:ilvl w:val="0"/>
          <w:numId w:val="7"/>
        </w:numPr>
        <w:spacing w:before="120"/>
        <w:ind w:right="866"/>
        <w:jc w:val="both"/>
        <w:rPr>
          <w:rFonts w:ascii="Tahoma" w:hAnsi="Tahoma" w:cs="Tahoma"/>
        </w:rPr>
      </w:pPr>
      <w:r w:rsidRPr="004235DF">
        <w:rPr>
          <w:rFonts w:ascii="Tahoma" w:hAnsi="Tahoma" w:cs="Tahoma"/>
        </w:rPr>
        <w:t>Uchazeč je povinen podat nabídku na všechny komodity</w:t>
      </w:r>
      <w:r w:rsidR="00716B7B">
        <w:rPr>
          <w:rFonts w:ascii="Tahoma" w:hAnsi="Tahoma" w:cs="Tahoma"/>
        </w:rPr>
        <w:t xml:space="preserve"> (jednotlivé položky)</w:t>
      </w:r>
      <w:r w:rsidRPr="004235DF">
        <w:rPr>
          <w:rFonts w:ascii="Tahoma" w:hAnsi="Tahoma" w:cs="Tahoma"/>
        </w:rPr>
        <w:t>, které jsou součástí veřejné zakázky a jsou uvedeny v </w:t>
      </w:r>
      <w:r w:rsidRPr="00E05C53">
        <w:rPr>
          <w:rFonts w:ascii="Tahoma" w:hAnsi="Tahoma" w:cs="Tahoma"/>
        </w:rPr>
        <w:t xml:space="preserve">příloze č. </w:t>
      </w:r>
      <w:r w:rsidR="00706123">
        <w:rPr>
          <w:rFonts w:ascii="Tahoma" w:hAnsi="Tahoma" w:cs="Tahoma"/>
        </w:rPr>
        <w:t>1</w:t>
      </w:r>
      <w:r w:rsidRPr="00E05C53">
        <w:rPr>
          <w:rFonts w:ascii="Tahoma" w:hAnsi="Tahoma" w:cs="Tahoma"/>
        </w:rPr>
        <w:t>.</w:t>
      </w:r>
      <w:r w:rsidRPr="004235DF">
        <w:rPr>
          <w:rFonts w:ascii="Tahoma" w:hAnsi="Tahoma" w:cs="Tahoma"/>
        </w:rPr>
        <w:t xml:space="preserve">  </w:t>
      </w:r>
    </w:p>
    <w:p w:rsidR="00632BCA" w:rsidRPr="004235DF" w:rsidRDefault="00632BCA" w:rsidP="00A712E6">
      <w:pPr>
        <w:numPr>
          <w:ilvl w:val="0"/>
          <w:numId w:val="7"/>
        </w:numPr>
        <w:spacing w:before="120"/>
        <w:ind w:right="866"/>
        <w:jc w:val="both"/>
        <w:rPr>
          <w:rFonts w:ascii="Tahoma" w:hAnsi="Tahoma" w:cs="Tahoma"/>
        </w:rPr>
      </w:pPr>
      <w:r w:rsidRPr="004235DF">
        <w:rPr>
          <w:rFonts w:ascii="Tahoma" w:hAnsi="Tahoma" w:cs="Tahoma"/>
        </w:rPr>
        <w:t>Pokud uchazeč nepodá nabídku na všechny komodity, které jsou součástí veřejné zakázky, jedná se o neúplnou nabídku, která bude vyřazena z dalšího hodnocení.</w:t>
      </w:r>
    </w:p>
    <w:p w:rsidR="00632BCA" w:rsidRPr="004235DF" w:rsidRDefault="00632BCA" w:rsidP="00A712E6">
      <w:pPr>
        <w:pStyle w:val="Nadpis1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/>
        <w:spacing w:before="240" w:after="60"/>
        <w:ind w:right="866"/>
        <w:rPr>
          <w:rFonts w:ascii="Tahoma" w:hAnsi="Tahoma" w:cs="Tahoma"/>
          <w:sz w:val="20"/>
        </w:rPr>
      </w:pPr>
      <w:bookmarkStart w:id="54" w:name="_Toc216084564"/>
      <w:r w:rsidRPr="004235DF">
        <w:rPr>
          <w:rFonts w:ascii="Tahoma" w:hAnsi="Tahoma" w:cs="Tahoma"/>
          <w:sz w:val="20"/>
        </w:rPr>
        <w:t xml:space="preserve">   </w:t>
      </w:r>
      <w:bookmarkStart w:id="55" w:name="_Toc352737990"/>
      <w:bookmarkStart w:id="56" w:name="_Toc352738411"/>
      <w:bookmarkStart w:id="57" w:name="_Toc411574285"/>
      <w:r w:rsidRPr="004235DF">
        <w:rPr>
          <w:rFonts w:ascii="Tahoma" w:hAnsi="Tahoma" w:cs="Tahoma"/>
          <w:sz w:val="20"/>
        </w:rPr>
        <w:t>Kvalifikační dokumentace</w:t>
      </w:r>
      <w:bookmarkEnd w:id="54"/>
      <w:bookmarkEnd w:id="55"/>
      <w:bookmarkEnd w:id="56"/>
      <w:bookmarkEnd w:id="57"/>
    </w:p>
    <w:p w:rsidR="00632BCA" w:rsidRPr="004235DF" w:rsidRDefault="00632BCA" w:rsidP="00A712E6">
      <w:pPr>
        <w:pStyle w:val="Nadpis2"/>
        <w:numPr>
          <w:ilvl w:val="1"/>
          <w:numId w:val="20"/>
        </w:numPr>
        <w:spacing w:before="240" w:after="60"/>
        <w:ind w:left="426" w:right="866" w:hanging="284"/>
        <w:rPr>
          <w:rFonts w:ascii="Tahoma" w:hAnsi="Tahoma" w:cs="Tahoma"/>
          <w:sz w:val="20"/>
          <w:u w:val="single"/>
        </w:rPr>
      </w:pPr>
      <w:bookmarkStart w:id="58" w:name="_Toc216084565"/>
      <w:bookmarkStart w:id="59" w:name="_Toc352737991"/>
      <w:bookmarkStart w:id="60" w:name="_Toc352738412"/>
      <w:bookmarkStart w:id="61" w:name="_Toc411574286"/>
      <w:r w:rsidRPr="004235DF">
        <w:rPr>
          <w:rFonts w:ascii="Tahoma" w:hAnsi="Tahoma" w:cs="Tahoma"/>
          <w:sz w:val="20"/>
          <w:u w:val="single"/>
        </w:rPr>
        <w:t>Splnění kvalifikace</w:t>
      </w:r>
      <w:bookmarkEnd w:id="58"/>
      <w:bookmarkEnd w:id="59"/>
      <w:bookmarkEnd w:id="60"/>
      <w:bookmarkEnd w:id="61"/>
    </w:p>
    <w:p w:rsidR="00632BCA" w:rsidRPr="004235DF" w:rsidRDefault="00632BCA" w:rsidP="00A712E6">
      <w:pPr>
        <w:numPr>
          <w:ilvl w:val="0"/>
          <w:numId w:val="10"/>
        </w:numPr>
        <w:spacing w:before="120"/>
        <w:ind w:left="709" w:right="866" w:hanging="425"/>
        <w:jc w:val="both"/>
        <w:rPr>
          <w:rFonts w:ascii="Tahoma" w:hAnsi="Tahoma" w:cs="Tahoma"/>
          <w:b/>
        </w:rPr>
      </w:pPr>
      <w:r w:rsidRPr="004235DF">
        <w:rPr>
          <w:rFonts w:ascii="Tahoma" w:hAnsi="Tahoma" w:cs="Tahoma"/>
          <w:b/>
        </w:rPr>
        <w:t>Uchazeč je povinen prokázat svoji kvalifikaci nejpozději do lhůty stanovené pro podání nabídek.</w:t>
      </w:r>
    </w:p>
    <w:p w:rsidR="00632BCA" w:rsidRPr="004235DF" w:rsidRDefault="00632BCA" w:rsidP="00A712E6">
      <w:pPr>
        <w:numPr>
          <w:ilvl w:val="0"/>
          <w:numId w:val="10"/>
        </w:numPr>
        <w:spacing w:before="120"/>
        <w:ind w:left="709" w:right="866" w:hanging="425"/>
        <w:jc w:val="both"/>
        <w:rPr>
          <w:rFonts w:ascii="Tahoma" w:hAnsi="Tahoma" w:cs="Tahoma"/>
        </w:rPr>
      </w:pPr>
      <w:r w:rsidRPr="004235DF">
        <w:rPr>
          <w:rFonts w:ascii="Tahoma" w:hAnsi="Tahoma" w:cs="Tahoma"/>
        </w:rPr>
        <w:t>Kvalifikaci splní uchazeč, který prokáže splnění</w:t>
      </w:r>
    </w:p>
    <w:p w:rsidR="00632BCA" w:rsidRPr="004235DF" w:rsidRDefault="00632BCA" w:rsidP="00A712E6">
      <w:pPr>
        <w:numPr>
          <w:ilvl w:val="0"/>
          <w:numId w:val="11"/>
        </w:numPr>
        <w:tabs>
          <w:tab w:val="clear" w:pos="1069"/>
          <w:tab w:val="num" w:pos="993"/>
          <w:tab w:val="num" w:pos="1418"/>
        </w:tabs>
        <w:ind w:left="709" w:right="866" w:firstLine="0"/>
        <w:jc w:val="both"/>
        <w:rPr>
          <w:rFonts w:ascii="Tahoma" w:hAnsi="Tahoma" w:cs="Tahoma"/>
        </w:rPr>
      </w:pPr>
      <w:r w:rsidRPr="004235DF">
        <w:rPr>
          <w:rFonts w:ascii="Tahoma" w:hAnsi="Tahoma" w:cs="Tahoma"/>
        </w:rPr>
        <w:t>základních kvalifikačních předpokladů podle § 53 zákona,</w:t>
      </w:r>
    </w:p>
    <w:p w:rsidR="00632BCA" w:rsidRPr="004235DF" w:rsidRDefault="00632BCA" w:rsidP="00A712E6">
      <w:pPr>
        <w:numPr>
          <w:ilvl w:val="0"/>
          <w:numId w:val="11"/>
        </w:numPr>
        <w:tabs>
          <w:tab w:val="clear" w:pos="1069"/>
          <w:tab w:val="num" w:pos="993"/>
          <w:tab w:val="num" w:pos="1418"/>
        </w:tabs>
        <w:ind w:left="709" w:right="866" w:firstLine="0"/>
        <w:jc w:val="both"/>
        <w:rPr>
          <w:rFonts w:ascii="Tahoma" w:hAnsi="Tahoma" w:cs="Tahoma"/>
        </w:rPr>
      </w:pPr>
      <w:r w:rsidRPr="004235DF">
        <w:rPr>
          <w:rFonts w:ascii="Tahoma" w:hAnsi="Tahoma" w:cs="Tahoma"/>
        </w:rPr>
        <w:t>profesních kvalifikačních předpokladů podle § 54 zákona,</w:t>
      </w:r>
    </w:p>
    <w:p w:rsidR="00632BCA" w:rsidRDefault="00632BCA" w:rsidP="00D741AE">
      <w:pPr>
        <w:numPr>
          <w:ilvl w:val="0"/>
          <w:numId w:val="11"/>
        </w:numPr>
        <w:tabs>
          <w:tab w:val="clear" w:pos="1069"/>
          <w:tab w:val="num" w:pos="993"/>
          <w:tab w:val="num" w:pos="1418"/>
        </w:tabs>
        <w:ind w:left="993" w:right="866" w:hanging="284"/>
        <w:jc w:val="both"/>
        <w:rPr>
          <w:rFonts w:ascii="Tahoma" w:hAnsi="Tahoma" w:cs="Tahoma"/>
        </w:rPr>
      </w:pPr>
      <w:r w:rsidRPr="004235DF">
        <w:rPr>
          <w:rFonts w:ascii="Tahoma" w:hAnsi="Tahoma" w:cs="Tahoma"/>
        </w:rPr>
        <w:t xml:space="preserve">ekonomických a finančních předpokladů </w:t>
      </w:r>
      <w:r w:rsidR="00A07B6C">
        <w:rPr>
          <w:rFonts w:ascii="Tahoma" w:hAnsi="Tahoma" w:cs="Tahoma"/>
        </w:rPr>
        <w:t>předložením čestného prohlášení o schopnosti plnit uvedenou veřejnou zakázku</w:t>
      </w:r>
      <w:r w:rsidR="00D741AE">
        <w:rPr>
          <w:rFonts w:ascii="Tahoma" w:hAnsi="Tahoma" w:cs="Tahoma"/>
        </w:rPr>
        <w:t>.</w:t>
      </w:r>
    </w:p>
    <w:p w:rsidR="00D741AE" w:rsidRDefault="00D741AE" w:rsidP="00D741AE">
      <w:pPr>
        <w:tabs>
          <w:tab w:val="num" w:pos="1418"/>
        </w:tabs>
        <w:ind w:left="709" w:right="866"/>
        <w:jc w:val="both"/>
        <w:rPr>
          <w:rFonts w:ascii="Tahoma" w:hAnsi="Tahoma" w:cs="Tahoma"/>
        </w:rPr>
      </w:pPr>
    </w:p>
    <w:p w:rsidR="008E1D73" w:rsidRPr="008E0BE6" w:rsidRDefault="008E1D73" w:rsidP="00560353">
      <w:pPr>
        <w:autoSpaceDE w:val="0"/>
        <w:autoSpaceDN w:val="0"/>
        <w:adjustRightInd w:val="0"/>
        <w:ind w:right="657"/>
        <w:jc w:val="both"/>
        <w:rPr>
          <w:b/>
          <w:bCs/>
        </w:rPr>
      </w:pPr>
      <w:r w:rsidRPr="008E0BE6">
        <w:t xml:space="preserve">V souladu s ustanovením § 62 odst. 3 zákona prokáže uchazeč splnění všech kvalifikačních předpokladů dle bodu </w:t>
      </w:r>
      <w:r>
        <w:t>11</w:t>
      </w:r>
      <w:r w:rsidRPr="008E0BE6">
        <w:t xml:space="preserve">.1 zadávací </w:t>
      </w:r>
      <w:proofErr w:type="gramStart"/>
      <w:r w:rsidRPr="008E0BE6">
        <w:t xml:space="preserve">dokumentace </w:t>
      </w:r>
      <w:r w:rsidRPr="008E0BE6">
        <w:rPr>
          <w:b/>
          <w:bCs/>
        </w:rPr>
        <w:t>Č e s t n ý m   p r o h l á š e n í m, ve</w:t>
      </w:r>
      <w:proofErr w:type="gramEnd"/>
      <w:r w:rsidRPr="008E0BE6">
        <w:rPr>
          <w:b/>
          <w:bCs/>
        </w:rPr>
        <w:t xml:space="preserve"> kterém bude mj. uvedeno, že všechny níže uvedené požadavky na splnění kvalifikace uchazeč splňuje, tj. že:</w:t>
      </w:r>
    </w:p>
    <w:p w:rsidR="008E1D73" w:rsidRPr="008E0BE6" w:rsidRDefault="008E1D73" w:rsidP="008E1D73">
      <w:pPr>
        <w:autoSpaceDE w:val="0"/>
        <w:autoSpaceDN w:val="0"/>
        <w:adjustRightInd w:val="0"/>
        <w:rPr>
          <w:b/>
          <w:bCs/>
        </w:rPr>
      </w:pPr>
    </w:p>
    <w:p w:rsidR="008E1D73" w:rsidRPr="008E0BE6" w:rsidRDefault="008E1D73" w:rsidP="008E1D73">
      <w:pPr>
        <w:autoSpaceDE w:val="0"/>
        <w:autoSpaceDN w:val="0"/>
        <w:adjustRightInd w:val="0"/>
      </w:pPr>
      <w:r w:rsidRPr="008E0BE6">
        <w:t xml:space="preserve">1. </w:t>
      </w:r>
      <w:r w:rsidRPr="008E0BE6">
        <w:rPr>
          <w:b/>
          <w:bCs/>
        </w:rPr>
        <w:t xml:space="preserve">splňuje základní kvalifikační předpoklady </w:t>
      </w:r>
      <w:r w:rsidRPr="008E0BE6">
        <w:t>uvedené v § 53 odst. 1 zákona;</w:t>
      </w:r>
    </w:p>
    <w:p w:rsidR="008E1D73" w:rsidRPr="008E0BE6" w:rsidRDefault="008E1D73" w:rsidP="008E1D73">
      <w:pPr>
        <w:autoSpaceDE w:val="0"/>
        <w:autoSpaceDN w:val="0"/>
        <w:adjustRightInd w:val="0"/>
      </w:pPr>
      <w:r w:rsidRPr="008E0BE6">
        <w:t xml:space="preserve">2. </w:t>
      </w:r>
      <w:r w:rsidRPr="008E0BE6">
        <w:rPr>
          <w:b/>
          <w:bCs/>
        </w:rPr>
        <w:t xml:space="preserve">splňuje profesní kvalifikační předpoklady </w:t>
      </w:r>
      <w:r w:rsidRPr="008E0BE6">
        <w:t>uvedené v § 54 písm. a)</w:t>
      </w:r>
      <w:r w:rsidR="007E383D">
        <w:t>,</w:t>
      </w:r>
      <w:r w:rsidRPr="008E0BE6">
        <w:t xml:space="preserve"> b)</w:t>
      </w:r>
      <w:r w:rsidR="007E383D">
        <w:t xml:space="preserve"> a c)</w:t>
      </w:r>
      <w:r w:rsidRPr="008E0BE6">
        <w:t xml:space="preserve"> zákona;</w:t>
      </w:r>
    </w:p>
    <w:p w:rsidR="008E1D73" w:rsidRPr="008E0BE6" w:rsidRDefault="008E1D73" w:rsidP="008E1D73">
      <w:pPr>
        <w:autoSpaceDE w:val="0"/>
        <w:autoSpaceDN w:val="0"/>
        <w:adjustRightInd w:val="0"/>
        <w:rPr>
          <w:b/>
          <w:bCs/>
        </w:rPr>
      </w:pPr>
      <w:r w:rsidRPr="008E0BE6">
        <w:t xml:space="preserve">3. a že </w:t>
      </w:r>
      <w:r w:rsidRPr="008E0BE6">
        <w:rPr>
          <w:b/>
          <w:bCs/>
        </w:rPr>
        <w:t>je ekonomicky a finančně způsobilý splnit tuto veřejnou zakázku.</w:t>
      </w:r>
    </w:p>
    <w:p w:rsidR="008E1D73" w:rsidRPr="008E0BE6" w:rsidRDefault="008E1D73" w:rsidP="008E1D73">
      <w:pPr>
        <w:autoSpaceDE w:val="0"/>
        <w:autoSpaceDN w:val="0"/>
        <w:adjustRightInd w:val="0"/>
        <w:rPr>
          <w:b/>
          <w:bCs/>
        </w:rPr>
      </w:pPr>
    </w:p>
    <w:p w:rsidR="008E1D73" w:rsidRPr="008E0BE6" w:rsidRDefault="008E1D73" w:rsidP="00560353">
      <w:pPr>
        <w:autoSpaceDE w:val="0"/>
        <w:autoSpaceDN w:val="0"/>
        <w:adjustRightInd w:val="0"/>
        <w:ind w:right="657"/>
        <w:jc w:val="both"/>
      </w:pPr>
      <w:r w:rsidRPr="008E0BE6">
        <w:t xml:space="preserve">Zadavatel </w:t>
      </w:r>
      <w:r w:rsidRPr="008E0BE6">
        <w:rPr>
          <w:b/>
          <w:bCs/>
        </w:rPr>
        <w:t xml:space="preserve">doporučuje </w:t>
      </w:r>
      <w:r w:rsidRPr="008E0BE6">
        <w:t xml:space="preserve">použít předlohu Čestného prohlášení o splnění kvalifikace, která je součástí </w:t>
      </w:r>
      <w:r>
        <w:t>zadávací dokumentace jako příloha</w:t>
      </w:r>
      <w:r w:rsidRPr="008E0BE6">
        <w:t xml:space="preserve"> B.</w:t>
      </w:r>
    </w:p>
    <w:p w:rsidR="008E1D73" w:rsidRPr="004235DF" w:rsidRDefault="008E1D73" w:rsidP="0099633C">
      <w:pPr>
        <w:tabs>
          <w:tab w:val="num" w:pos="1418"/>
        </w:tabs>
        <w:ind w:left="709" w:right="866"/>
        <w:jc w:val="both"/>
        <w:rPr>
          <w:rFonts w:ascii="Tahoma" w:hAnsi="Tahoma" w:cs="Tahoma"/>
        </w:rPr>
      </w:pPr>
    </w:p>
    <w:p w:rsidR="0099633C" w:rsidRDefault="00332CF8" w:rsidP="00A712E6">
      <w:pPr>
        <w:pStyle w:val="Nadpis2"/>
        <w:numPr>
          <w:ilvl w:val="1"/>
          <w:numId w:val="20"/>
        </w:numPr>
        <w:spacing w:after="60"/>
        <w:ind w:right="866" w:hanging="1370"/>
        <w:rPr>
          <w:rFonts w:ascii="Tahoma" w:hAnsi="Tahoma" w:cs="Tahoma"/>
          <w:sz w:val="20"/>
        </w:rPr>
      </w:pPr>
      <w:bookmarkStart w:id="62" w:name="_Toc352737992"/>
      <w:bookmarkStart w:id="63" w:name="_Toc352738413"/>
      <w:bookmarkStart w:id="64" w:name="_Toc411574287"/>
      <w:r>
        <w:rPr>
          <w:rFonts w:ascii="Tahoma" w:hAnsi="Tahoma" w:cs="Tahoma"/>
          <w:sz w:val="20"/>
        </w:rPr>
        <w:t>Z</w:t>
      </w:r>
      <w:r w:rsidRPr="00253B72">
        <w:rPr>
          <w:rFonts w:ascii="Tahoma" w:hAnsi="Tahoma" w:cs="Tahoma"/>
          <w:sz w:val="20"/>
        </w:rPr>
        <w:t xml:space="preserve">adavatel </w:t>
      </w:r>
      <w:r w:rsidR="00A07B6C" w:rsidRPr="00253B72">
        <w:rPr>
          <w:rFonts w:ascii="Tahoma" w:hAnsi="Tahoma" w:cs="Tahoma"/>
          <w:sz w:val="20"/>
        </w:rPr>
        <w:t>nestanovil technické kvalifikační</w:t>
      </w:r>
      <w:r w:rsidR="00D548B6">
        <w:rPr>
          <w:rFonts w:ascii="Tahoma" w:hAnsi="Tahoma" w:cs="Tahoma"/>
          <w:sz w:val="20"/>
        </w:rPr>
        <w:t xml:space="preserve"> předpoklady</w:t>
      </w:r>
      <w:bookmarkEnd w:id="62"/>
      <w:bookmarkEnd w:id="63"/>
      <w:bookmarkEnd w:id="64"/>
    </w:p>
    <w:p w:rsidR="00253B72" w:rsidRPr="00253B72" w:rsidRDefault="00A07B6C" w:rsidP="0099633C">
      <w:pPr>
        <w:pStyle w:val="Nadpis2"/>
        <w:numPr>
          <w:ilvl w:val="0"/>
          <w:numId w:val="0"/>
        </w:numPr>
        <w:spacing w:after="60"/>
        <w:ind w:left="1512" w:right="866"/>
        <w:rPr>
          <w:rFonts w:ascii="Tahoma" w:hAnsi="Tahoma" w:cs="Tahoma"/>
          <w:sz w:val="20"/>
        </w:rPr>
      </w:pPr>
      <w:r w:rsidRPr="00253B72">
        <w:rPr>
          <w:rFonts w:ascii="Tahoma" w:hAnsi="Tahoma" w:cs="Tahoma"/>
          <w:sz w:val="20"/>
        </w:rPr>
        <w:t xml:space="preserve"> </w:t>
      </w:r>
    </w:p>
    <w:p w:rsidR="00632BCA" w:rsidRPr="00A07B6C" w:rsidRDefault="008E1D73" w:rsidP="00A712E6">
      <w:pPr>
        <w:pStyle w:val="Nadpis2"/>
        <w:numPr>
          <w:ilvl w:val="1"/>
          <w:numId w:val="20"/>
        </w:numPr>
        <w:spacing w:after="60"/>
        <w:ind w:right="866" w:hanging="1370"/>
        <w:rPr>
          <w:rFonts w:ascii="Tahoma" w:hAnsi="Tahoma" w:cs="Tahoma"/>
          <w:sz w:val="20"/>
          <w:u w:val="single"/>
        </w:rPr>
      </w:pPr>
      <w:bookmarkStart w:id="65" w:name="_Toc411574288"/>
      <w:r>
        <w:rPr>
          <w:rFonts w:ascii="Tahoma" w:hAnsi="Tahoma" w:cs="Tahoma"/>
          <w:sz w:val="20"/>
          <w:u w:val="single"/>
        </w:rPr>
        <w:t>Doklady předkládané zadavateli před podpisem smlouvy</w:t>
      </w:r>
      <w:bookmarkEnd w:id="65"/>
    </w:p>
    <w:p w:rsidR="008E1D73" w:rsidRPr="008E0BE6" w:rsidRDefault="008E1D73" w:rsidP="008E1D73">
      <w:pPr>
        <w:autoSpaceDE w:val="0"/>
        <w:autoSpaceDN w:val="0"/>
        <w:adjustRightInd w:val="0"/>
        <w:rPr>
          <w:b/>
          <w:bCs/>
          <w:i/>
          <w:iCs/>
        </w:rPr>
      </w:pPr>
      <w:bookmarkStart w:id="66" w:name="_Toc216084567"/>
      <w:bookmarkStart w:id="67" w:name="_Toc352737994"/>
      <w:bookmarkStart w:id="68" w:name="_Toc352738415"/>
    </w:p>
    <w:p w:rsidR="008E1D73" w:rsidRPr="008E0BE6" w:rsidRDefault="008E1D73" w:rsidP="00560353">
      <w:pPr>
        <w:autoSpaceDE w:val="0"/>
        <w:autoSpaceDN w:val="0"/>
        <w:adjustRightInd w:val="0"/>
        <w:ind w:right="657"/>
        <w:jc w:val="both"/>
      </w:pPr>
      <w:r>
        <w:t>Podle</w:t>
      </w:r>
      <w:r w:rsidRPr="008E0BE6">
        <w:t xml:space="preserve"> § 62 odst. 3 zákona pouze uchazeč, se kterým má být uzavřena smlouva dle § 82 zákona, je povinen před jejím uzavřením předložit zadavateli originály nebo úředně ověřené kopie všech dokladů, prokazujících splnění kvali</w:t>
      </w:r>
      <w:r>
        <w:t>fikace, specifikovaných v bodě 11</w:t>
      </w:r>
      <w:r w:rsidRPr="008E0BE6">
        <w:t>.1 zadávací dokumentace.</w:t>
      </w:r>
    </w:p>
    <w:p w:rsidR="008E1D73" w:rsidRPr="008E0BE6" w:rsidRDefault="008E1D73" w:rsidP="00560353">
      <w:pPr>
        <w:autoSpaceDE w:val="0"/>
        <w:autoSpaceDN w:val="0"/>
        <w:adjustRightInd w:val="0"/>
        <w:ind w:right="657"/>
        <w:jc w:val="both"/>
      </w:pPr>
      <w:r w:rsidRPr="008E0BE6">
        <w:t>V případě, že uchazeč tuto povinnost nesplní a doklady prokazující splnění kvalifikace nepředloží, považuje se tato skutečnost za neposkytnutí součinnosti k uzavření smlouvy ve smyslu ustanovení § 82 odst. 4 zákona.</w:t>
      </w:r>
    </w:p>
    <w:p w:rsidR="008E1D73" w:rsidRPr="008E0BE6" w:rsidRDefault="008E1D73" w:rsidP="00560353">
      <w:pPr>
        <w:autoSpaceDE w:val="0"/>
        <w:autoSpaceDN w:val="0"/>
        <w:adjustRightInd w:val="0"/>
        <w:ind w:right="657"/>
        <w:jc w:val="both"/>
      </w:pPr>
      <w:r w:rsidRPr="008E0BE6">
        <w:t xml:space="preserve">S ohledem na výše uvedené </w:t>
      </w:r>
      <w:r w:rsidRPr="008E0BE6">
        <w:rPr>
          <w:b/>
          <w:bCs/>
        </w:rPr>
        <w:t>zadavatel uvádí, že podle ustanovení § 82 odst. 4 zákona, je vybraný uchazeč povinen poskytnout zadavateli řádnou součinnost potřebnou k uzavření smlouvy tak, aby byla smlouva uzavřena ve lhůtě podle odstavce 2, to znamená ve lhůtě do 15 dnů po uplynutí lhůty pro podání námitek. Vybraný</w:t>
      </w:r>
      <w:r w:rsidRPr="008E0BE6">
        <w:t xml:space="preserve"> uchazeč na základě výzvy k uzavření smlouvy, v souladu s § 62 odst. 3 zákona bude povinen předložit zadavateli originály nebo úředně ověřené kopie dokladů, které prokazují splnění jeho kvalifikace.</w:t>
      </w:r>
    </w:p>
    <w:p w:rsidR="008E1D73" w:rsidRPr="008E0BE6" w:rsidRDefault="008E1D73" w:rsidP="00560353">
      <w:pPr>
        <w:autoSpaceDE w:val="0"/>
        <w:autoSpaceDN w:val="0"/>
        <w:adjustRightInd w:val="0"/>
        <w:ind w:right="657"/>
      </w:pPr>
    </w:p>
    <w:p w:rsidR="008E1D73" w:rsidRPr="008E0BE6" w:rsidRDefault="008E1D73" w:rsidP="00560353">
      <w:pPr>
        <w:autoSpaceDE w:val="0"/>
        <w:autoSpaceDN w:val="0"/>
        <w:adjustRightInd w:val="0"/>
        <w:ind w:right="657"/>
        <w:jc w:val="both"/>
        <w:rPr>
          <w:i/>
          <w:iCs/>
        </w:rPr>
      </w:pPr>
      <w:r w:rsidRPr="008E0BE6">
        <w:rPr>
          <w:b/>
          <w:bCs/>
          <w:i/>
          <w:iCs/>
        </w:rPr>
        <w:t>Doklady prokazující splnění základních kvalifikačních předpokladů a výpis z obchodního rejstříku nesmějí být dle § 57 odst. 2 zákona starší 90 dnů ke dni podání nabídky</w:t>
      </w:r>
      <w:r w:rsidRPr="008E0BE6">
        <w:rPr>
          <w:i/>
          <w:iCs/>
        </w:rPr>
        <w:t>.</w:t>
      </w:r>
    </w:p>
    <w:p w:rsidR="008E1D73" w:rsidRPr="008E0BE6" w:rsidRDefault="008E1D73" w:rsidP="00560353">
      <w:pPr>
        <w:autoSpaceDE w:val="0"/>
        <w:autoSpaceDN w:val="0"/>
        <w:adjustRightInd w:val="0"/>
        <w:ind w:right="657"/>
        <w:rPr>
          <w:i/>
          <w:iCs/>
        </w:rPr>
      </w:pPr>
    </w:p>
    <w:p w:rsidR="008E1D73" w:rsidRPr="008E0BE6" w:rsidRDefault="008E1D73" w:rsidP="00560353">
      <w:pPr>
        <w:autoSpaceDE w:val="0"/>
        <w:autoSpaceDN w:val="0"/>
        <w:adjustRightInd w:val="0"/>
        <w:ind w:right="657"/>
        <w:jc w:val="both"/>
      </w:pPr>
      <w:r w:rsidRPr="008E0BE6">
        <w:t>Doklady k prokázání splnění kvalifikace uchazeče musí být v plném rozsahu zpracovány v písemné a listinné formě a v českém nebo slovenském jazyce. Dokumenty vyhotovené v jiném než českém nebo slovenském jazyce musí být opatřeny úředním překladem do českého nebo slovenského jazyka.</w:t>
      </w:r>
    </w:p>
    <w:p w:rsidR="008E1D73" w:rsidRPr="008E0BE6" w:rsidRDefault="008E1D73" w:rsidP="00560353">
      <w:pPr>
        <w:autoSpaceDE w:val="0"/>
        <w:autoSpaceDN w:val="0"/>
        <w:adjustRightInd w:val="0"/>
        <w:ind w:right="657"/>
        <w:jc w:val="both"/>
      </w:pPr>
      <w:r w:rsidRPr="008E0BE6">
        <w:t>Povinnost připojit k dokladům úředně ověřený překlad do českého jazyka se tedy nevztahuje na doklady ve slovenském jazyce.</w:t>
      </w:r>
    </w:p>
    <w:p w:rsidR="008E1D73" w:rsidRPr="008E0BE6" w:rsidRDefault="008E1D73" w:rsidP="00560353">
      <w:pPr>
        <w:autoSpaceDE w:val="0"/>
        <w:autoSpaceDN w:val="0"/>
        <w:adjustRightInd w:val="0"/>
        <w:ind w:right="657"/>
        <w:jc w:val="both"/>
      </w:pPr>
      <w:r w:rsidRPr="008E0BE6">
        <w:t>Doklady je možné předkládat v souladu s § 62 odst. 3 zákona od okamžiku konce lhůty pro podání námitek na výzvu zadavatele k poskytnutí součinnosti.</w:t>
      </w:r>
    </w:p>
    <w:p w:rsidR="00632BCA" w:rsidRPr="004235DF" w:rsidRDefault="00632BCA" w:rsidP="00A712E6">
      <w:pPr>
        <w:pStyle w:val="Nadpis2"/>
        <w:numPr>
          <w:ilvl w:val="1"/>
          <w:numId w:val="20"/>
        </w:numPr>
        <w:spacing w:before="240" w:after="60"/>
        <w:ind w:right="866" w:hanging="1370"/>
        <w:rPr>
          <w:rFonts w:ascii="Tahoma" w:hAnsi="Tahoma" w:cs="Tahoma"/>
          <w:sz w:val="20"/>
          <w:u w:val="single"/>
        </w:rPr>
      </w:pPr>
      <w:bookmarkStart w:id="69" w:name="_Toc411574289"/>
      <w:r w:rsidRPr="004235DF">
        <w:rPr>
          <w:rFonts w:ascii="Tahoma" w:hAnsi="Tahoma" w:cs="Tahoma"/>
          <w:sz w:val="20"/>
          <w:u w:val="single"/>
        </w:rPr>
        <w:t>Základní kvalifikační předpoklady</w:t>
      </w:r>
      <w:bookmarkEnd w:id="66"/>
      <w:bookmarkEnd w:id="67"/>
      <w:bookmarkEnd w:id="68"/>
      <w:bookmarkEnd w:id="69"/>
    </w:p>
    <w:p w:rsidR="00632BCA" w:rsidRPr="004235DF" w:rsidRDefault="00632BCA" w:rsidP="00A712E6">
      <w:pPr>
        <w:pStyle w:val="Nadpis3"/>
        <w:numPr>
          <w:ilvl w:val="2"/>
          <w:numId w:val="20"/>
        </w:numPr>
        <w:tabs>
          <w:tab w:val="num" w:pos="792"/>
        </w:tabs>
        <w:spacing w:before="240" w:after="60"/>
        <w:ind w:left="709" w:right="866" w:hanging="425"/>
        <w:jc w:val="left"/>
        <w:rPr>
          <w:rFonts w:ascii="Tahoma" w:hAnsi="Tahoma" w:cs="Tahoma"/>
          <w:i/>
          <w:szCs w:val="20"/>
        </w:rPr>
      </w:pPr>
      <w:bookmarkStart w:id="70" w:name="_Toc216084568"/>
      <w:bookmarkStart w:id="71" w:name="_Toc352737995"/>
      <w:bookmarkStart w:id="72" w:name="_Toc352738416"/>
      <w:bookmarkStart w:id="73" w:name="_Toc352738452"/>
      <w:bookmarkStart w:id="74" w:name="_Toc411574290"/>
      <w:r w:rsidRPr="004235DF">
        <w:rPr>
          <w:rFonts w:ascii="Tahoma" w:hAnsi="Tahoma" w:cs="Tahoma"/>
          <w:i/>
          <w:szCs w:val="20"/>
        </w:rPr>
        <w:t>Splnění základních kvalifikačních předpokladů</w:t>
      </w:r>
      <w:bookmarkEnd w:id="70"/>
      <w:bookmarkEnd w:id="71"/>
      <w:bookmarkEnd w:id="72"/>
      <w:bookmarkEnd w:id="73"/>
      <w:bookmarkEnd w:id="74"/>
    </w:p>
    <w:p w:rsidR="00253B72" w:rsidRPr="004B661B" w:rsidRDefault="00632BCA" w:rsidP="00253B72">
      <w:pPr>
        <w:pStyle w:val="l5"/>
        <w:rPr>
          <w:rFonts w:ascii="Tahoma" w:hAnsi="Tahoma" w:cs="Tahoma"/>
          <w:sz w:val="20"/>
          <w:szCs w:val="20"/>
        </w:rPr>
      </w:pPr>
      <w:r w:rsidRPr="004235DF">
        <w:rPr>
          <w:rFonts w:ascii="Tahoma" w:hAnsi="Tahoma" w:cs="Tahoma"/>
        </w:rPr>
        <w:t xml:space="preserve"> </w:t>
      </w:r>
      <w:r w:rsidR="00253B72" w:rsidRPr="004B661B">
        <w:rPr>
          <w:rFonts w:ascii="Tahoma" w:hAnsi="Tahoma" w:cs="Tahoma"/>
          <w:sz w:val="20"/>
          <w:szCs w:val="20"/>
        </w:rPr>
        <w:t>Základní kvalifikační předpoklady splňuje dodavatel,</w:t>
      </w:r>
    </w:p>
    <w:p w:rsidR="00253B72" w:rsidRPr="004B661B" w:rsidRDefault="00253B72" w:rsidP="00560353">
      <w:pPr>
        <w:pStyle w:val="l6"/>
        <w:ind w:right="657"/>
        <w:jc w:val="both"/>
        <w:rPr>
          <w:rFonts w:ascii="Tahoma" w:hAnsi="Tahoma" w:cs="Tahoma"/>
          <w:sz w:val="20"/>
          <w:szCs w:val="20"/>
        </w:rPr>
      </w:pPr>
      <w:bookmarkStart w:id="75" w:name="p53-1-a"/>
      <w:bookmarkEnd w:id="75"/>
      <w:r w:rsidRPr="004B661B">
        <w:rPr>
          <w:rStyle w:val="PromnnHTML"/>
          <w:rFonts w:ascii="Tahoma" w:hAnsi="Tahoma" w:cs="Tahoma"/>
          <w:sz w:val="20"/>
          <w:szCs w:val="20"/>
        </w:rPr>
        <w:t>a)</w:t>
      </w:r>
      <w:r w:rsidRPr="004B661B">
        <w:rPr>
          <w:rFonts w:ascii="Tahoma" w:hAnsi="Tahoma" w:cs="Tahoma"/>
          <w:sz w:val="20"/>
          <w:szCs w:val="20"/>
        </w:rPr>
        <w:t xml:space="preserve"> který nebyl pravomocně odsouzen pro trestný čin spáchaný ve prospěch organizované zločinecké skupiny, trestný čin účasti na organizované zločinecké skupině, legalizace výnosů z trestné činnosti, podílnictví, přijetí úplatku, podplacení, nepřímého úplatkářství, podvodu, úvěrového podvodu, včetně případů, kdy jde o přípravu nebo pokus nebo účastenství na takovém trestném činu, nebo došlo k zahlazení odsouzení za spáchání takového trestného činu; jde-li o právnickou osobu, musí tento předpoklad splňovat jak tato právnická osoba, tak její statutární orgán nebo každý člen statutárního orgánu, a je-li statutárním orgánem dodavatele či členem statutárního orgánu dodavatele právnická osoba, musí tento předpoklad splňovat jak tato právnická osoba, tak její 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 území České republiky, tak k zemi svého sídla, místa podnikání či bydliště,</w:t>
      </w:r>
    </w:p>
    <w:p w:rsidR="00253B72" w:rsidRPr="004B661B" w:rsidRDefault="00253B72" w:rsidP="00560353">
      <w:pPr>
        <w:pStyle w:val="l6"/>
        <w:ind w:right="657"/>
        <w:jc w:val="both"/>
        <w:rPr>
          <w:rFonts w:ascii="Tahoma" w:hAnsi="Tahoma" w:cs="Tahoma"/>
          <w:sz w:val="20"/>
          <w:szCs w:val="20"/>
        </w:rPr>
      </w:pPr>
      <w:bookmarkStart w:id="76" w:name="p53-1-b"/>
      <w:bookmarkEnd w:id="76"/>
      <w:r w:rsidRPr="004B661B">
        <w:rPr>
          <w:rStyle w:val="PromnnHTML"/>
          <w:rFonts w:ascii="Tahoma" w:hAnsi="Tahoma" w:cs="Tahoma"/>
          <w:sz w:val="20"/>
          <w:szCs w:val="20"/>
        </w:rPr>
        <w:t>b)</w:t>
      </w:r>
      <w:r w:rsidRPr="004B661B">
        <w:rPr>
          <w:rFonts w:ascii="Tahoma" w:hAnsi="Tahoma" w:cs="Tahoma"/>
          <w:sz w:val="20"/>
          <w:szCs w:val="20"/>
        </w:rPr>
        <w:t xml:space="preserve"> který nebyl pravomocně odsouzen pro trestný čin, jehož skutková podstata souvisí s předmětem podnikání dodavatele podle zvláštních právních předpisů nebo došlo k zahlazení odsouzení za spáchání takového trestného činu; jde-li o právnickou osobu, musí tuto podmínku splňovat jak tato právnická osoba, tak její statutární orgán nebo každý člen statutárního orgánu, a je-li statutárním orgánem dodavatele či členem statutárního orgánu dodavatele právnická osoba, musí tento předpoklad splňovat jak tato právnická osoba, tak její 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 území České republiky, tak k zemi svého sídla, místa podnikání či bydliště,</w:t>
      </w:r>
    </w:p>
    <w:p w:rsidR="00253B72" w:rsidRPr="004B661B" w:rsidRDefault="00253B72" w:rsidP="00560353">
      <w:pPr>
        <w:pStyle w:val="l6"/>
        <w:ind w:right="657"/>
        <w:rPr>
          <w:rFonts w:ascii="Tahoma" w:hAnsi="Tahoma" w:cs="Tahoma"/>
          <w:sz w:val="20"/>
          <w:szCs w:val="20"/>
        </w:rPr>
      </w:pPr>
      <w:bookmarkStart w:id="77" w:name="p53-1-c"/>
      <w:bookmarkEnd w:id="77"/>
      <w:r w:rsidRPr="004B661B">
        <w:rPr>
          <w:rStyle w:val="PromnnHTML"/>
          <w:rFonts w:ascii="Tahoma" w:hAnsi="Tahoma" w:cs="Tahoma"/>
          <w:sz w:val="20"/>
          <w:szCs w:val="20"/>
        </w:rPr>
        <w:t>c)</w:t>
      </w:r>
      <w:r w:rsidRPr="004B661B">
        <w:rPr>
          <w:rFonts w:ascii="Tahoma" w:hAnsi="Tahoma" w:cs="Tahoma"/>
          <w:sz w:val="20"/>
          <w:szCs w:val="20"/>
        </w:rPr>
        <w:t xml:space="preserve"> který v posledních 3 letech nenaplnil skutkovou podstatu jednání nekalé soutěže formou podplácení podle zvláštního právního předpisu,</w:t>
      </w:r>
    </w:p>
    <w:p w:rsidR="00253B72" w:rsidRPr="004B661B" w:rsidRDefault="00253B72" w:rsidP="00560353">
      <w:pPr>
        <w:pStyle w:val="l6"/>
        <w:ind w:right="657"/>
        <w:jc w:val="both"/>
        <w:rPr>
          <w:rFonts w:ascii="Tahoma" w:hAnsi="Tahoma" w:cs="Tahoma"/>
          <w:sz w:val="20"/>
          <w:szCs w:val="20"/>
        </w:rPr>
      </w:pPr>
      <w:bookmarkStart w:id="78" w:name="p53-1-d"/>
      <w:bookmarkEnd w:id="78"/>
      <w:r w:rsidRPr="004B661B">
        <w:rPr>
          <w:rStyle w:val="PromnnHTML"/>
          <w:rFonts w:ascii="Tahoma" w:hAnsi="Tahoma" w:cs="Tahoma"/>
          <w:sz w:val="20"/>
          <w:szCs w:val="20"/>
        </w:rPr>
        <w:t>d)</w:t>
      </w:r>
      <w:r w:rsidRPr="004B661B">
        <w:rPr>
          <w:rFonts w:ascii="Tahoma" w:hAnsi="Tahoma" w:cs="Tahoma"/>
          <w:sz w:val="20"/>
          <w:szCs w:val="20"/>
        </w:rPr>
        <w:t xml:space="preserve"> vůči jehož majetku neprobíhá nebo v posledních 3 letech neproběhlo insolvenční řízení, v němž bylo vydáno rozhodnutí o úpadku nebo insolvenční návrh nebyl zamítnut proto, že majetek nepostačuje k úhradě nákladů insolvenčního řízení, nebo nebyl konkurs zrušen proto, že majetek byl zcela nepostačující nebo zavedena nucená správa podle zvláštních právních předpisů,</w:t>
      </w:r>
    </w:p>
    <w:p w:rsidR="00253B72" w:rsidRPr="004B661B" w:rsidRDefault="00253B72" w:rsidP="00560353">
      <w:pPr>
        <w:pStyle w:val="l6"/>
        <w:ind w:right="657"/>
        <w:rPr>
          <w:rFonts w:ascii="Tahoma" w:hAnsi="Tahoma" w:cs="Tahoma"/>
          <w:sz w:val="20"/>
          <w:szCs w:val="20"/>
        </w:rPr>
      </w:pPr>
      <w:bookmarkStart w:id="79" w:name="p53-1-e"/>
      <w:bookmarkEnd w:id="79"/>
      <w:r w:rsidRPr="004B661B">
        <w:rPr>
          <w:rStyle w:val="PromnnHTML"/>
          <w:rFonts w:ascii="Tahoma" w:hAnsi="Tahoma" w:cs="Tahoma"/>
          <w:sz w:val="20"/>
          <w:szCs w:val="20"/>
        </w:rPr>
        <w:t>e)</w:t>
      </w:r>
      <w:r w:rsidRPr="004B661B">
        <w:rPr>
          <w:rFonts w:ascii="Tahoma" w:hAnsi="Tahoma" w:cs="Tahoma"/>
          <w:sz w:val="20"/>
          <w:szCs w:val="20"/>
        </w:rPr>
        <w:t xml:space="preserve"> který není v likvidaci,</w:t>
      </w:r>
    </w:p>
    <w:p w:rsidR="00253B72" w:rsidRPr="004B661B" w:rsidRDefault="00253B72" w:rsidP="00560353">
      <w:pPr>
        <w:pStyle w:val="l6"/>
        <w:ind w:right="657"/>
        <w:jc w:val="both"/>
        <w:rPr>
          <w:rFonts w:ascii="Tahoma" w:hAnsi="Tahoma" w:cs="Tahoma"/>
          <w:sz w:val="20"/>
          <w:szCs w:val="20"/>
        </w:rPr>
      </w:pPr>
      <w:bookmarkStart w:id="80" w:name="p53-1-f"/>
      <w:bookmarkEnd w:id="80"/>
      <w:r w:rsidRPr="004B661B">
        <w:rPr>
          <w:rStyle w:val="PromnnHTML"/>
          <w:rFonts w:ascii="Tahoma" w:hAnsi="Tahoma" w:cs="Tahoma"/>
          <w:sz w:val="20"/>
          <w:szCs w:val="20"/>
        </w:rPr>
        <w:t>f)</w:t>
      </w:r>
      <w:r w:rsidRPr="004B661B">
        <w:rPr>
          <w:rFonts w:ascii="Tahoma" w:hAnsi="Tahoma" w:cs="Tahoma"/>
          <w:sz w:val="20"/>
          <w:szCs w:val="20"/>
        </w:rPr>
        <w:t xml:space="preserve"> který nemá v evidenci daní zachyceny daňové nedoplatky, a to jak v České republice, tak v zemi sídla, místa podnikání či bydliště dodavatele,</w:t>
      </w:r>
    </w:p>
    <w:p w:rsidR="00253B72" w:rsidRPr="004B661B" w:rsidRDefault="00253B72" w:rsidP="00560353">
      <w:pPr>
        <w:pStyle w:val="l6"/>
        <w:ind w:right="657"/>
        <w:jc w:val="both"/>
        <w:rPr>
          <w:rFonts w:ascii="Tahoma" w:hAnsi="Tahoma" w:cs="Tahoma"/>
          <w:sz w:val="20"/>
          <w:szCs w:val="20"/>
        </w:rPr>
      </w:pPr>
      <w:bookmarkStart w:id="81" w:name="p53-1-g"/>
      <w:bookmarkEnd w:id="81"/>
      <w:r w:rsidRPr="004B661B">
        <w:rPr>
          <w:rStyle w:val="PromnnHTML"/>
          <w:rFonts w:ascii="Tahoma" w:hAnsi="Tahoma" w:cs="Tahoma"/>
          <w:sz w:val="20"/>
          <w:szCs w:val="20"/>
        </w:rPr>
        <w:t>g)</w:t>
      </w:r>
      <w:r w:rsidRPr="004B661B">
        <w:rPr>
          <w:rFonts w:ascii="Tahoma" w:hAnsi="Tahoma" w:cs="Tahoma"/>
          <w:sz w:val="20"/>
          <w:szCs w:val="20"/>
        </w:rPr>
        <w:t xml:space="preserve"> který nemá nedoplatek na pojistném a na penále na veřejné zdravotní pojištění, a to jak v České republice, tak v zemi sídla, místa podnikání či bydliště dodavatele,</w:t>
      </w:r>
    </w:p>
    <w:p w:rsidR="00253B72" w:rsidRPr="004B661B" w:rsidRDefault="00253B72" w:rsidP="00560353">
      <w:pPr>
        <w:pStyle w:val="l6"/>
        <w:ind w:right="657"/>
        <w:jc w:val="both"/>
        <w:rPr>
          <w:rFonts w:ascii="Tahoma" w:hAnsi="Tahoma" w:cs="Tahoma"/>
          <w:sz w:val="20"/>
          <w:szCs w:val="20"/>
        </w:rPr>
      </w:pPr>
      <w:bookmarkStart w:id="82" w:name="p53-1-h"/>
      <w:bookmarkEnd w:id="82"/>
      <w:r w:rsidRPr="004B661B">
        <w:rPr>
          <w:rStyle w:val="PromnnHTML"/>
          <w:rFonts w:ascii="Tahoma" w:hAnsi="Tahoma" w:cs="Tahoma"/>
          <w:sz w:val="20"/>
          <w:szCs w:val="20"/>
        </w:rPr>
        <w:t>h)</w:t>
      </w:r>
      <w:r w:rsidRPr="004B661B">
        <w:rPr>
          <w:rFonts w:ascii="Tahoma" w:hAnsi="Tahoma" w:cs="Tahoma"/>
          <w:sz w:val="20"/>
          <w:szCs w:val="20"/>
        </w:rPr>
        <w:t xml:space="preserve"> který nemá nedoplatek na pojistném a na penále na sociální zabezpečení a příspěvku na státní politiku zaměstnanosti, a to jak v České republice, tak v zemi sídla, místa podnikání či bydliště dodavatele,</w:t>
      </w:r>
    </w:p>
    <w:p w:rsidR="00253B72" w:rsidRPr="004B661B" w:rsidRDefault="00253B72" w:rsidP="00560353">
      <w:pPr>
        <w:pStyle w:val="l6"/>
        <w:ind w:right="657"/>
        <w:jc w:val="both"/>
        <w:rPr>
          <w:rFonts w:ascii="Tahoma" w:hAnsi="Tahoma" w:cs="Tahoma"/>
          <w:sz w:val="20"/>
          <w:szCs w:val="20"/>
        </w:rPr>
      </w:pPr>
      <w:bookmarkStart w:id="83" w:name="p53-1-i"/>
      <w:bookmarkEnd w:id="83"/>
      <w:r w:rsidRPr="004B661B">
        <w:rPr>
          <w:rStyle w:val="PromnnHTML"/>
          <w:rFonts w:ascii="Tahoma" w:hAnsi="Tahoma" w:cs="Tahoma"/>
          <w:sz w:val="20"/>
          <w:szCs w:val="20"/>
        </w:rPr>
        <w:t>i)</w:t>
      </w:r>
      <w:r w:rsidRPr="004B661B">
        <w:rPr>
          <w:rFonts w:ascii="Tahoma" w:hAnsi="Tahoma" w:cs="Tahoma"/>
          <w:sz w:val="20"/>
          <w:szCs w:val="20"/>
        </w:rPr>
        <w:t xml:space="preserve"> který nebyl v posledních 3 letech pravomocně disciplinárně potrestán či mu nebylo pravomocně uloženo kárné opatření podle zvláštních právních předpisů, je-li podle § 54 písm. d) požadováno prokázání odborné způsobilosti podle zvláštních právních předpisů; pokud dodavatel vykonává tuto činnost prostřednictvím odpovědného zástupce nebo jiné osoby odpovídající za činnost dodavatele, vztahuje se tento předpoklad na tyto osoby,</w:t>
      </w:r>
    </w:p>
    <w:p w:rsidR="00253B72" w:rsidRPr="004B661B" w:rsidRDefault="00253B72" w:rsidP="00560353">
      <w:pPr>
        <w:pStyle w:val="l6"/>
        <w:ind w:right="657"/>
        <w:rPr>
          <w:rFonts w:ascii="Tahoma" w:hAnsi="Tahoma" w:cs="Tahoma"/>
          <w:sz w:val="20"/>
          <w:szCs w:val="20"/>
        </w:rPr>
      </w:pPr>
      <w:bookmarkStart w:id="84" w:name="p53-1-j"/>
      <w:bookmarkEnd w:id="84"/>
      <w:r w:rsidRPr="004B661B">
        <w:rPr>
          <w:rStyle w:val="PromnnHTML"/>
          <w:rFonts w:ascii="Tahoma" w:hAnsi="Tahoma" w:cs="Tahoma"/>
          <w:sz w:val="20"/>
          <w:szCs w:val="20"/>
        </w:rPr>
        <w:t>j)</w:t>
      </w:r>
      <w:r w:rsidRPr="004B661B">
        <w:rPr>
          <w:rFonts w:ascii="Tahoma" w:hAnsi="Tahoma" w:cs="Tahoma"/>
          <w:sz w:val="20"/>
          <w:szCs w:val="20"/>
        </w:rPr>
        <w:t xml:space="preserve"> který není veden v rejstříku osob se zákazem plnění veřejných zakázek a</w:t>
      </w:r>
    </w:p>
    <w:p w:rsidR="00253B72" w:rsidRDefault="00253B72" w:rsidP="00560353">
      <w:pPr>
        <w:pStyle w:val="l6"/>
        <w:ind w:right="657"/>
        <w:jc w:val="both"/>
      </w:pPr>
      <w:bookmarkStart w:id="85" w:name="p53-1-k"/>
      <w:bookmarkEnd w:id="85"/>
      <w:r w:rsidRPr="004B661B">
        <w:rPr>
          <w:rStyle w:val="PromnnHTML"/>
          <w:rFonts w:ascii="Tahoma" w:hAnsi="Tahoma" w:cs="Tahoma"/>
          <w:sz w:val="20"/>
          <w:szCs w:val="20"/>
        </w:rPr>
        <w:t>k)</w:t>
      </w:r>
      <w:r w:rsidRPr="004B661B">
        <w:rPr>
          <w:rFonts w:ascii="Tahoma" w:hAnsi="Tahoma" w:cs="Tahoma"/>
          <w:sz w:val="20"/>
          <w:szCs w:val="20"/>
        </w:rPr>
        <w:t xml:space="preserve"> kterému nebyla v posledních 3 letech pravomocně uložena pokuta za umožnění výkonu nelegální práce podle zvláštního právního předpisu.</w:t>
      </w:r>
    </w:p>
    <w:p w:rsidR="00632BCA" w:rsidRPr="004235DF" w:rsidRDefault="00632BCA" w:rsidP="00560353">
      <w:pPr>
        <w:tabs>
          <w:tab w:val="num" w:pos="709"/>
        </w:tabs>
        <w:ind w:left="709" w:right="657" w:hanging="283"/>
        <w:rPr>
          <w:rFonts w:ascii="Tahoma" w:hAnsi="Tahoma" w:cs="Tahoma"/>
          <w:i/>
        </w:rPr>
      </w:pPr>
      <w:bookmarkStart w:id="86" w:name="_Toc216084569"/>
      <w:r w:rsidRPr="004235DF">
        <w:rPr>
          <w:rFonts w:ascii="Tahoma" w:hAnsi="Tahoma" w:cs="Tahoma"/>
          <w:i/>
        </w:rPr>
        <w:t>Prokázání splnění základních kvalifikačních předpokladů</w:t>
      </w:r>
      <w:bookmarkEnd w:id="86"/>
    </w:p>
    <w:p w:rsidR="00632BCA" w:rsidRPr="004235DF" w:rsidRDefault="00632BCA" w:rsidP="00560353">
      <w:pPr>
        <w:spacing w:before="120"/>
        <w:ind w:left="284" w:right="657"/>
        <w:jc w:val="both"/>
        <w:rPr>
          <w:rFonts w:ascii="Tahoma" w:hAnsi="Tahoma" w:cs="Tahoma"/>
          <w:b/>
        </w:rPr>
      </w:pPr>
      <w:r w:rsidRPr="004235DF">
        <w:rPr>
          <w:rFonts w:ascii="Tahoma" w:hAnsi="Tahoma" w:cs="Tahoma"/>
          <w:b/>
        </w:rPr>
        <w:t>Uchazeč prokazuje</w:t>
      </w:r>
      <w:r w:rsidR="00953A2C">
        <w:rPr>
          <w:rFonts w:ascii="Tahoma" w:hAnsi="Tahoma" w:cs="Tahoma"/>
          <w:b/>
        </w:rPr>
        <w:t>, před podpisem smlouvy,</w:t>
      </w:r>
      <w:r w:rsidRPr="004235DF">
        <w:rPr>
          <w:rFonts w:ascii="Tahoma" w:hAnsi="Tahoma" w:cs="Tahoma"/>
          <w:b/>
        </w:rPr>
        <w:t xml:space="preserve"> splnění základních kvalifikačních předpokladů podle odstavce </w:t>
      </w:r>
      <w:r w:rsidR="0099633C">
        <w:rPr>
          <w:rFonts w:ascii="Tahoma" w:hAnsi="Tahoma" w:cs="Tahoma"/>
          <w:b/>
        </w:rPr>
        <w:t>11</w:t>
      </w:r>
      <w:r w:rsidRPr="004235DF">
        <w:rPr>
          <w:rFonts w:ascii="Tahoma" w:hAnsi="Tahoma" w:cs="Tahoma"/>
          <w:b/>
        </w:rPr>
        <w:t>.</w:t>
      </w:r>
      <w:r w:rsidR="00253B72">
        <w:rPr>
          <w:rFonts w:ascii="Tahoma" w:hAnsi="Tahoma" w:cs="Tahoma"/>
          <w:b/>
        </w:rPr>
        <w:t>4</w:t>
      </w:r>
      <w:r w:rsidRPr="004235DF">
        <w:rPr>
          <w:rFonts w:ascii="Tahoma" w:hAnsi="Tahoma" w:cs="Tahoma"/>
          <w:b/>
        </w:rPr>
        <w:t>.1. předložením:</w:t>
      </w:r>
    </w:p>
    <w:p w:rsidR="00253B72" w:rsidRPr="004B661B" w:rsidRDefault="00253B72" w:rsidP="00560353">
      <w:pPr>
        <w:pStyle w:val="l6"/>
        <w:ind w:left="360" w:right="657"/>
        <w:rPr>
          <w:rFonts w:ascii="Tahoma" w:hAnsi="Tahoma" w:cs="Tahoma"/>
          <w:sz w:val="20"/>
          <w:szCs w:val="20"/>
        </w:rPr>
      </w:pPr>
      <w:r w:rsidRPr="004B661B">
        <w:rPr>
          <w:rStyle w:val="PromnnHTML"/>
          <w:rFonts w:ascii="Tahoma" w:hAnsi="Tahoma" w:cs="Tahoma"/>
          <w:sz w:val="20"/>
          <w:szCs w:val="20"/>
        </w:rPr>
        <w:t>a)</w:t>
      </w:r>
      <w:r w:rsidRPr="004B661B">
        <w:rPr>
          <w:rFonts w:ascii="Tahoma" w:hAnsi="Tahoma" w:cs="Tahoma"/>
          <w:sz w:val="20"/>
          <w:szCs w:val="20"/>
        </w:rPr>
        <w:t xml:space="preserve"> výpisu z evidence Rejstříku trestů [odstavec 1 písm. a) a b) a odstavec 2 písm. b)],</w:t>
      </w:r>
    </w:p>
    <w:p w:rsidR="00253B72" w:rsidRPr="004B661B" w:rsidRDefault="00253B72" w:rsidP="00560353">
      <w:pPr>
        <w:pStyle w:val="l6"/>
        <w:ind w:left="360" w:right="657"/>
        <w:jc w:val="both"/>
        <w:rPr>
          <w:rFonts w:ascii="Tahoma" w:hAnsi="Tahoma" w:cs="Tahoma"/>
          <w:sz w:val="20"/>
          <w:szCs w:val="20"/>
        </w:rPr>
      </w:pPr>
      <w:bookmarkStart w:id="87" w:name="p53-3-b"/>
      <w:bookmarkEnd w:id="87"/>
      <w:r w:rsidRPr="004B661B">
        <w:rPr>
          <w:rStyle w:val="PromnnHTML"/>
          <w:rFonts w:ascii="Tahoma" w:hAnsi="Tahoma" w:cs="Tahoma"/>
          <w:sz w:val="20"/>
          <w:szCs w:val="20"/>
        </w:rPr>
        <w:t>b)</w:t>
      </w:r>
      <w:r w:rsidRPr="004B661B">
        <w:rPr>
          <w:rFonts w:ascii="Tahoma" w:hAnsi="Tahoma" w:cs="Tahoma"/>
          <w:sz w:val="20"/>
          <w:szCs w:val="20"/>
        </w:rPr>
        <w:t xml:space="preserve"> potvrzení příslušného finančního úřadu a ve vztahu ke spotřební dani čestného prohlášení [odstavec 1 písm. f)],</w:t>
      </w:r>
    </w:p>
    <w:p w:rsidR="00253B72" w:rsidRPr="004B661B" w:rsidRDefault="00253B72" w:rsidP="00560353">
      <w:pPr>
        <w:pStyle w:val="l6"/>
        <w:ind w:left="360" w:right="657"/>
        <w:rPr>
          <w:rFonts w:ascii="Tahoma" w:hAnsi="Tahoma" w:cs="Tahoma"/>
          <w:sz w:val="20"/>
          <w:szCs w:val="20"/>
        </w:rPr>
      </w:pPr>
      <w:bookmarkStart w:id="88" w:name="p53-3-c"/>
      <w:bookmarkEnd w:id="88"/>
      <w:r w:rsidRPr="004B661B">
        <w:rPr>
          <w:rStyle w:val="PromnnHTML"/>
          <w:rFonts w:ascii="Tahoma" w:hAnsi="Tahoma" w:cs="Tahoma"/>
          <w:sz w:val="20"/>
          <w:szCs w:val="20"/>
        </w:rPr>
        <w:t>c)</w:t>
      </w:r>
      <w:r w:rsidRPr="004B661B">
        <w:rPr>
          <w:rFonts w:ascii="Tahoma" w:hAnsi="Tahoma" w:cs="Tahoma"/>
          <w:sz w:val="20"/>
          <w:szCs w:val="20"/>
        </w:rPr>
        <w:t xml:space="preserve"> potvrzení příslušného orgánu či instituce [odstavec 1 písm. h)],</w:t>
      </w:r>
    </w:p>
    <w:p w:rsidR="00253B72" w:rsidRDefault="00253B72" w:rsidP="00253B72">
      <w:pPr>
        <w:pStyle w:val="l6"/>
        <w:ind w:left="360"/>
      </w:pPr>
      <w:bookmarkStart w:id="89" w:name="p53-3-d"/>
      <w:bookmarkEnd w:id="89"/>
      <w:r w:rsidRPr="004B661B">
        <w:rPr>
          <w:rStyle w:val="PromnnHTML"/>
          <w:rFonts w:ascii="Tahoma" w:hAnsi="Tahoma" w:cs="Tahoma"/>
          <w:sz w:val="20"/>
          <w:szCs w:val="20"/>
        </w:rPr>
        <w:t>d)</w:t>
      </w:r>
      <w:r w:rsidRPr="004B661B">
        <w:rPr>
          <w:rFonts w:ascii="Tahoma" w:hAnsi="Tahoma" w:cs="Tahoma"/>
          <w:sz w:val="20"/>
          <w:szCs w:val="20"/>
        </w:rPr>
        <w:t xml:space="preserve"> čestného prohlášení [odstavec 1 písm. c) až e) a g), i) až k)]</w:t>
      </w:r>
      <w:r>
        <w:t>.</w:t>
      </w:r>
    </w:p>
    <w:p w:rsidR="00632BCA" w:rsidRPr="004235DF" w:rsidRDefault="00632BCA" w:rsidP="00A712E6">
      <w:pPr>
        <w:pStyle w:val="Nadpis2"/>
        <w:numPr>
          <w:ilvl w:val="1"/>
          <w:numId w:val="20"/>
        </w:numPr>
        <w:spacing w:before="240" w:after="60"/>
        <w:ind w:right="866" w:hanging="1512"/>
        <w:rPr>
          <w:rFonts w:ascii="Tahoma" w:hAnsi="Tahoma" w:cs="Tahoma"/>
          <w:sz w:val="20"/>
          <w:u w:val="single"/>
        </w:rPr>
      </w:pPr>
      <w:bookmarkStart w:id="90" w:name="_Toc335075056"/>
      <w:bookmarkStart w:id="91" w:name="_Toc335075057"/>
      <w:bookmarkStart w:id="92" w:name="_Toc216084570"/>
      <w:bookmarkStart w:id="93" w:name="_Toc352737996"/>
      <w:bookmarkStart w:id="94" w:name="_Toc352738417"/>
      <w:bookmarkStart w:id="95" w:name="_Toc411574291"/>
      <w:bookmarkEnd w:id="90"/>
      <w:bookmarkEnd w:id="91"/>
      <w:r w:rsidRPr="004235DF">
        <w:rPr>
          <w:rFonts w:ascii="Tahoma" w:hAnsi="Tahoma" w:cs="Tahoma"/>
          <w:sz w:val="20"/>
          <w:u w:val="single"/>
        </w:rPr>
        <w:t>Profesní kvalifikační předpoklady</w:t>
      </w:r>
      <w:bookmarkEnd w:id="92"/>
      <w:bookmarkEnd w:id="93"/>
      <w:bookmarkEnd w:id="94"/>
      <w:bookmarkEnd w:id="95"/>
    </w:p>
    <w:p w:rsidR="00632BCA" w:rsidRPr="004235DF" w:rsidRDefault="008E1D73" w:rsidP="00C027E7">
      <w:pPr>
        <w:spacing w:before="120"/>
        <w:ind w:left="360" w:right="866"/>
        <w:jc w:val="both"/>
        <w:rPr>
          <w:rFonts w:ascii="Tahoma" w:hAnsi="Tahoma" w:cs="Tahoma"/>
          <w:b/>
        </w:rPr>
      </w:pPr>
      <w:r w:rsidRPr="004235DF">
        <w:rPr>
          <w:rFonts w:ascii="Tahoma" w:hAnsi="Tahoma" w:cs="Tahoma"/>
          <w:b/>
        </w:rPr>
        <w:t>Uchazeč</w:t>
      </w:r>
      <w:r w:rsidR="00E02A39">
        <w:rPr>
          <w:rFonts w:ascii="Tahoma" w:hAnsi="Tahoma" w:cs="Tahoma"/>
          <w:b/>
        </w:rPr>
        <w:t>, před podpisem smlouvy,</w:t>
      </w:r>
      <w:r w:rsidRPr="004235DF">
        <w:rPr>
          <w:rFonts w:ascii="Tahoma" w:hAnsi="Tahoma" w:cs="Tahoma"/>
          <w:b/>
        </w:rPr>
        <w:t xml:space="preserve"> prokazuje splnění </w:t>
      </w:r>
      <w:r>
        <w:rPr>
          <w:rFonts w:ascii="Tahoma" w:hAnsi="Tahoma" w:cs="Tahoma"/>
          <w:b/>
        </w:rPr>
        <w:t>profesních</w:t>
      </w:r>
      <w:r w:rsidRPr="004235DF">
        <w:rPr>
          <w:rFonts w:ascii="Tahoma" w:hAnsi="Tahoma" w:cs="Tahoma"/>
          <w:b/>
        </w:rPr>
        <w:t xml:space="preserve"> kvalifikačních předpokladů předložením</w:t>
      </w:r>
      <w:r w:rsidR="00632BCA" w:rsidRPr="004235DF">
        <w:rPr>
          <w:rFonts w:ascii="Tahoma" w:hAnsi="Tahoma" w:cs="Tahoma"/>
          <w:b/>
        </w:rPr>
        <w:t>:</w:t>
      </w:r>
    </w:p>
    <w:p w:rsidR="00253B72" w:rsidRPr="004B661B" w:rsidRDefault="00253B72" w:rsidP="00560353">
      <w:pPr>
        <w:pStyle w:val="l5"/>
        <w:tabs>
          <w:tab w:val="left" w:pos="8931"/>
        </w:tabs>
        <w:ind w:left="720" w:right="657"/>
        <w:jc w:val="both"/>
        <w:rPr>
          <w:rFonts w:ascii="Tahoma" w:hAnsi="Tahoma" w:cs="Tahoma"/>
          <w:sz w:val="20"/>
          <w:szCs w:val="20"/>
        </w:rPr>
      </w:pPr>
      <w:bookmarkStart w:id="96" w:name="p54-a"/>
      <w:bookmarkEnd w:id="96"/>
      <w:r w:rsidRPr="004B661B">
        <w:rPr>
          <w:rStyle w:val="PromnnHTML"/>
          <w:rFonts w:ascii="Tahoma" w:hAnsi="Tahoma" w:cs="Tahoma"/>
          <w:sz w:val="20"/>
          <w:szCs w:val="20"/>
        </w:rPr>
        <w:t>a)</w:t>
      </w:r>
      <w:r w:rsidRPr="004B661B">
        <w:rPr>
          <w:rFonts w:ascii="Tahoma" w:hAnsi="Tahoma" w:cs="Tahoma"/>
          <w:sz w:val="20"/>
          <w:szCs w:val="20"/>
        </w:rPr>
        <w:t xml:space="preserve"> výpis</w:t>
      </w:r>
      <w:r w:rsidR="00CB2D67">
        <w:rPr>
          <w:rFonts w:ascii="Tahoma" w:hAnsi="Tahoma" w:cs="Tahoma"/>
          <w:sz w:val="20"/>
          <w:szCs w:val="20"/>
        </w:rPr>
        <w:t>u</w:t>
      </w:r>
      <w:r w:rsidRPr="004B661B">
        <w:rPr>
          <w:rFonts w:ascii="Tahoma" w:hAnsi="Tahoma" w:cs="Tahoma"/>
          <w:sz w:val="20"/>
          <w:szCs w:val="20"/>
        </w:rPr>
        <w:t xml:space="preserve"> z obchodního rejstříku, pokud je v něm zapsán, či výpis z jiné obdobné evidence, pokud je v ní zapsán,</w:t>
      </w:r>
    </w:p>
    <w:p w:rsidR="00253B72" w:rsidRDefault="00253B72" w:rsidP="00560353">
      <w:pPr>
        <w:pStyle w:val="l5"/>
        <w:tabs>
          <w:tab w:val="left" w:pos="8931"/>
        </w:tabs>
        <w:ind w:left="720" w:right="657"/>
        <w:jc w:val="both"/>
        <w:rPr>
          <w:rFonts w:ascii="Tahoma" w:hAnsi="Tahoma" w:cs="Tahoma"/>
          <w:sz w:val="20"/>
          <w:szCs w:val="20"/>
        </w:rPr>
      </w:pPr>
      <w:bookmarkStart w:id="97" w:name="p54-b"/>
      <w:bookmarkEnd w:id="97"/>
      <w:r w:rsidRPr="004B661B">
        <w:rPr>
          <w:rStyle w:val="PromnnHTML"/>
          <w:rFonts w:ascii="Tahoma" w:hAnsi="Tahoma" w:cs="Tahoma"/>
          <w:sz w:val="20"/>
          <w:szCs w:val="20"/>
        </w:rPr>
        <w:t>b)</w:t>
      </w:r>
      <w:r w:rsidRPr="004B661B">
        <w:rPr>
          <w:rFonts w:ascii="Tahoma" w:hAnsi="Tahoma" w:cs="Tahoma"/>
          <w:sz w:val="20"/>
          <w:szCs w:val="20"/>
        </w:rPr>
        <w:t xml:space="preserve"> doklad</w:t>
      </w:r>
      <w:r w:rsidR="00CB2D67">
        <w:rPr>
          <w:rFonts w:ascii="Tahoma" w:hAnsi="Tahoma" w:cs="Tahoma"/>
          <w:sz w:val="20"/>
          <w:szCs w:val="20"/>
        </w:rPr>
        <w:t>u</w:t>
      </w:r>
      <w:r w:rsidRPr="004B661B">
        <w:rPr>
          <w:rFonts w:ascii="Tahoma" w:hAnsi="Tahoma" w:cs="Tahoma"/>
          <w:sz w:val="20"/>
          <w:szCs w:val="20"/>
        </w:rPr>
        <w:t xml:space="preserve"> o oprávnění k podnikání podle zvláštních právních předpisů v rozsahu odpovídajícím předmětu veřejné zakázky, zejména doklad prokazující příslušné živnostenské oprávnění či licenci,</w:t>
      </w:r>
    </w:p>
    <w:p w:rsidR="00CB2D67" w:rsidRPr="004235DF" w:rsidRDefault="00CB2D67" w:rsidP="00A712E6">
      <w:pPr>
        <w:pStyle w:val="Nadpis3"/>
        <w:numPr>
          <w:ilvl w:val="2"/>
          <w:numId w:val="20"/>
        </w:numPr>
        <w:tabs>
          <w:tab w:val="num" w:pos="792"/>
        </w:tabs>
        <w:spacing w:before="240" w:after="60"/>
        <w:ind w:left="709" w:right="866" w:hanging="425"/>
        <w:jc w:val="left"/>
        <w:rPr>
          <w:rFonts w:ascii="Tahoma" w:hAnsi="Tahoma" w:cs="Tahoma"/>
          <w:i/>
          <w:szCs w:val="20"/>
        </w:rPr>
      </w:pPr>
      <w:bookmarkStart w:id="98" w:name="_Toc411574292"/>
      <w:r>
        <w:rPr>
          <w:rFonts w:ascii="Tahoma" w:hAnsi="Tahoma" w:cs="Tahoma"/>
          <w:i/>
          <w:szCs w:val="20"/>
        </w:rPr>
        <w:t>Plnění pomocí subdodavatelů</w:t>
      </w:r>
      <w:bookmarkEnd w:id="98"/>
    </w:p>
    <w:p w:rsidR="00632BCA" w:rsidRPr="00622880" w:rsidRDefault="00632BCA" w:rsidP="00CB2D67">
      <w:pPr>
        <w:spacing w:before="120"/>
        <w:ind w:left="426" w:right="866" w:firstLine="283"/>
        <w:jc w:val="both"/>
        <w:rPr>
          <w:rFonts w:ascii="Tahoma" w:hAnsi="Tahoma" w:cs="Tahoma"/>
        </w:rPr>
      </w:pPr>
      <w:bookmarkStart w:id="99" w:name="p54-c"/>
      <w:bookmarkEnd w:id="99"/>
      <w:r w:rsidRPr="00622880">
        <w:rPr>
          <w:rFonts w:ascii="Tahoma" w:hAnsi="Tahoma" w:cs="Tahoma"/>
        </w:rPr>
        <w:t xml:space="preserve">Hodlá-li uchazeč zabezpečit určitou část </w:t>
      </w:r>
      <w:r w:rsidR="00F542A7" w:rsidRPr="00622880">
        <w:rPr>
          <w:rFonts w:ascii="Tahoma" w:hAnsi="Tahoma" w:cs="Tahoma"/>
        </w:rPr>
        <w:t>požadovan</w:t>
      </w:r>
      <w:r w:rsidR="00F542A7">
        <w:rPr>
          <w:rFonts w:ascii="Tahoma" w:hAnsi="Tahoma" w:cs="Tahoma"/>
        </w:rPr>
        <w:t>ého</w:t>
      </w:r>
      <w:r w:rsidR="00F542A7" w:rsidRPr="00622880">
        <w:rPr>
          <w:rFonts w:ascii="Tahoma" w:hAnsi="Tahoma" w:cs="Tahoma"/>
        </w:rPr>
        <w:t xml:space="preserve"> </w:t>
      </w:r>
      <w:r w:rsidR="00F542A7">
        <w:rPr>
          <w:rFonts w:ascii="Tahoma" w:hAnsi="Tahoma" w:cs="Tahoma"/>
        </w:rPr>
        <w:t>plnění</w:t>
      </w:r>
      <w:r w:rsidR="00F542A7" w:rsidRPr="00622880">
        <w:rPr>
          <w:rFonts w:ascii="Tahoma" w:hAnsi="Tahoma" w:cs="Tahoma"/>
        </w:rPr>
        <w:t xml:space="preserve"> </w:t>
      </w:r>
      <w:r w:rsidRPr="00622880">
        <w:rPr>
          <w:rFonts w:ascii="Tahoma" w:hAnsi="Tahoma" w:cs="Tahoma"/>
        </w:rPr>
        <w:t>prostřednictvím subdodavatele/ů, musí ve své nabídce doložit identifikační údaje příslušnéh</w:t>
      </w:r>
      <w:r w:rsidR="00622880">
        <w:rPr>
          <w:rFonts w:ascii="Tahoma" w:hAnsi="Tahoma" w:cs="Tahoma"/>
        </w:rPr>
        <w:t>o/</w:t>
      </w:r>
      <w:proofErr w:type="spellStart"/>
      <w:r w:rsidR="00622880">
        <w:rPr>
          <w:rFonts w:ascii="Tahoma" w:hAnsi="Tahoma" w:cs="Tahoma"/>
        </w:rPr>
        <w:t>ých</w:t>
      </w:r>
      <w:proofErr w:type="spellEnd"/>
      <w:r w:rsidR="00DA6094">
        <w:rPr>
          <w:rFonts w:ascii="Tahoma" w:hAnsi="Tahoma" w:cs="Tahoma"/>
        </w:rPr>
        <w:t xml:space="preserve"> subdodavatele/ů</w:t>
      </w:r>
      <w:r w:rsidRPr="00622880">
        <w:rPr>
          <w:rFonts w:ascii="Tahoma" w:hAnsi="Tahoma" w:cs="Tahoma"/>
        </w:rPr>
        <w:t xml:space="preserve">. </w:t>
      </w:r>
    </w:p>
    <w:p w:rsidR="00632BCA" w:rsidRPr="004235DF" w:rsidRDefault="00632BCA" w:rsidP="00A712E6">
      <w:pPr>
        <w:pStyle w:val="Nadpis2"/>
        <w:numPr>
          <w:ilvl w:val="1"/>
          <w:numId w:val="20"/>
        </w:numPr>
        <w:spacing w:before="240" w:after="60"/>
        <w:ind w:right="866" w:hanging="1086"/>
        <w:rPr>
          <w:rFonts w:ascii="Tahoma" w:hAnsi="Tahoma" w:cs="Tahoma"/>
          <w:sz w:val="20"/>
          <w:u w:val="single"/>
        </w:rPr>
      </w:pPr>
      <w:bookmarkStart w:id="100" w:name="_Toc216084571"/>
      <w:bookmarkStart w:id="101" w:name="_Toc352737997"/>
      <w:bookmarkStart w:id="102" w:name="_Toc352738418"/>
      <w:bookmarkStart w:id="103" w:name="_Toc411574293"/>
      <w:r w:rsidRPr="004235DF">
        <w:rPr>
          <w:rFonts w:ascii="Tahoma" w:hAnsi="Tahoma" w:cs="Tahoma"/>
          <w:sz w:val="20"/>
          <w:u w:val="single"/>
        </w:rPr>
        <w:t>Ekonomické a finanční kvalifikační předpoklady</w:t>
      </w:r>
      <w:bookmarkEnd w:id="100"/>
      <w:bookmarkEnd w:id="101"/>
      <w:bookmarkEnd w:id="102"/>
      <w:bookmarkEnd w:id="103"/>
    </w:p>
    <w:p w:rsidR="00632BCA" w:rsidRDefault="00632BCA" w:rsidP="00C027E7">
      <w:pPr>
        <w:spacing w:before="120"/>
        <w:ind w:left="360" w:right="866"/>
        <w:jc w:val="both"/>
        <w:rPr>
          <w:rFonts w:ascii="Tahoma" w:hAnsi="Tahoma" w:cs="Tahoma"/>
        </w:rPr>
      </w:pPr>
      <w:r w:rsidRPr="004235DF">
        <w:rPr>
          <w:rFonts w:ascii="Tahoma" w:hAnsi="Tahoma" w:cs="Tahoma"/>
        </w:rPr>
        <w:t xml:space="preserve">Splnění ekonomických a finančních kvalifikačních předpokladů prokáže uchazeč, který předloží </w:t>
      </w:r>
      <w:r w:rsidR="00253B72">
        <w:rPr>
          <w:rFonts w:ascii="Tahoma" w:hAnsi="Tahoma" w:cs="Tahoma"/>
        </w:rPr>
        <w:t xml:space="preserve">čestné prohlášení o </w:t>
      </w:r>
      <w:r w:rsidR="008215A1">
        <w:rPr>
          <w:rFonts w:ascii="Tahoma" w:hAnsi="Tahoma" w:cs="Tahoma"/>
        </w:rPr>
        <w:t xml:space="preserve">své </w:t>
      </w:r>
      <w:r w:rsidR="00253B72">
        <w:rPr>
          <w:rFonts w:ascii="Tahoma" w:hAnsi="Tahoma" w:cs="Tahoma"/>
        </w:rPr>
        <w:t>schopnosti plnit uvedenou veřejnou zakázku.</w:t>
      </w:r>
    </w:p>
    <w:p w:rsidR="00622880" w:rsidRPr="004235DF" w:rsidRDefault="00622880" w:rsidP="00C027E7">
      <w:pPr>
        <w:spacing w:before="120"/>
        <w:ind w:left="360" w:right="866"/>
        <w:jc w:val="both"/>
        <w:rPr>
          <w:rFonts w:ascii="Tahoma" w:hAnsi="Tahoma" w:cs="Tahoma"/>
        </w:rPr>
      </w:pPr>
    </w:p>
    <w:p w:rsidR="00A947CC" w:rsidRDefault="00A947CC" w:rsidP="00A712E6">
      <w:pPr>
        <w:pStyle w:val="NormalJustified"/>
        <w:numPr>
          <w:ilvl w:val="1"/>
          <w:numId w:val="20"/>
        </w:numPr>
        <w:tabs>
          <w:tab w:val="left" w:pos="426"/>
        </w:tabs>
        <w:spacing w:before="180"/>
        <w:ind w:left="1134" w:right="866" w:hanging="708"/>
        <w:rPr>
          <w:rFonts w:ascii="Tahoma" w:hAnsi="Tahoma" w:cs="Tahoma"/>
          <w:b/>
          <w:bCs/>
          <w:sz w:val="20"/>
          <w:u w:val="single"/>
        </w:rPr>
      </w:pPr>
      <w:r w:rsidRPr="004235DF">
        <w:rPr>
          <w:rFonts w:ascii="Tahoma" w:hAnsi="Tahoma" w:cs="Tahoma"/>
          <w:b/>
          <w:bCs/>
          <w:sz w:val="20"/>
          <w:u w:val="single"/>
        </w:rPr>
        <w:t>Prokázání kvalifikace v případě podání společné nabídk</w:t>
      </w:r>
      <w:r>
        <w:rPr>
          <w:rFonts w:ascii="Tahoma" w:hAnsi="Tahoma" w:cs="Tahoma"/>
          <w:b/>
          <w:bCs/>
          <w:sz w:val="20"/>
          <w:u w:val="single"/>
        </w:rPr>
        <w:t>y</w:t>
      </w:r>
    </w:p>
    <w:p w:rsidR="00A947CC" w:rsidRDefault="00A947CC" w:rsidP="00A712E6">
      <w:pPr>
        <w:pStyle w:val="NormalJustified"/>
        <w:numPr>
          <w:ilvl w:val="0"/>
          <w:numId w:val="28"/>
        </w:numPr>
        <w:spacing w:before="180"/>
        <w:ind w:right="866"/>
        <w:rPr>
          <w:rFonts w:ascii="Tahoma" w:hAnsi="Tahoma" w:cs="Tahoma"/>
          <w:bCs/>
          <w:sz w:val="20"/>
        </w:rPr>
      </w:pPr>
      <w:r w:rsidRPr="00A947CC">
        <w:rPr>
          <w:rFonts w:ascii="Tahoma" w:hAnsi="Tahoma" w:cs="Tahoma"/>
          <w:bCs/>
          <w:sz w:val="20"/>
        </w:rPr>
        <w:t xml:space="preserve">Má-li být předmět veřejné zakázky plněn několika </w:t>
      </w:r>
      <w:r w:rsidR="00F542A7">
        <w:rPr>
          <w:rFonts w:ascii="Tahoma" w:hAnsi="Tahoma" w:cs="Tahoma"/>
          <w:bCs/>
          <w:sz w:val="20"/>
        </w:rPr>
        <w:t>dodavateli</w:t>
      </w:r>
      <w:r w:rsidR="00F542A7" w:rsidRPr="00A947CC">
        <w:rPr>
          <w:rFonts w:ascii="Tahoma" w:hAnsi="Tahoma" w:cs="Tahoma"/>
          <w:bCs/>
          <w:sz w:val="20"/>
        </w:rPr>
        <w:t xml:space="preserve"> </w:t>
      </w:r>
      <w:r w:rsidRPr="00A947CC">
        <w:rPr>
          <w:rFonts w:ascii="Tahoma" w:hAnsi="Tahoma" w:cs="Tahoma"/>
          <w:bCs/>
          <w:sz w:val="20"/>
        </w:rPr>
        <w:t>společně a za tímto účelem podávají či hodlají podat společnou nabídku, je každý z dodavatelů povinen prokázat splnění základních kvalifikačních předpokladů podle § 50 odst. 1 písm. a) zákona (tj. základní kvalifikační předpoklady podle § 53 zákona) a profesního kvalifikačního předpokladu podle § 54 písm. a) zákona (tj. výpis z obchodního rejstříku, pokud je v něm dodavatel zapsán, či výpis z jiné obdobné evidence, pokud je v ní zapsán) v plném rozsahu.</w:t>
      </w:r>
    </w:p>
    <w:p w:rsidR="00A947CC" w:rsidRPr="00A947CC" w:rsidRDefault="00A947CC" w:rsidP="00A712E6">
      <w:pPr>
        <w:pStyle w:val="NormalJustified"/>
        <w:numPr>
          <w:ilvl w:val="0"/>
          <w:numId w:val="28"/>
        </w:numPr>
        <w:spacing w:before="180"/>
        <w:ind w:right="866"/>
        <w:rPr>
          <w:rFonts w:ascii="Tahoma" w:hAnsi="Tahoma" w:cs="Tahoma"/>
          <w:bCs/>
          <w:sz w:val="20"/>
        </w:rPr>
      </w:pPr>
      <w:r w:rsidRPr="00A947CC">
        <w:rPr>
          <w:rFonts w:ascii="Tahoma" w:hAnsi="Tahoma" w:cs="Tahoma"/>
          <w:bCs/>
          <w:sz w:val="20"/>
        </w:rPr>
        <w:t xml:space="preserve">Splnění kvalifikace podle § 50 odst. 1 písm. b) zákona (tj. profesní kvalifikační předpoklady vyjma § 54 písm. a) zákona), § 50 odst. 1 c) zákona (tj. ekonomické a finanční kvalifikační předpoklady) a § 50 odst. 1 d) zákona (tj. technické kvalifikační předpoklady) musí prokázat všichni poskytovatelé společně. </w:t>
      </w:r>
    </w:p>
    <w:p w:rsidR="00A947CC" w:rsidRDefault="00A947CC" w:rsidP="00A712E6">
      <w:pPr>
        <w:pStyle w:val="NormalJustified"/>
        <w:numPr>
          <w:ilvl w:val="0"/>
          <w:numId w:val="28"/>
        </w:numPr>
        <w:spacing w:before="180"/>
        <w:ind w:right="866"/>
        <w:rPr>
          <w:rFonts w:ascii="Tahoma" w:hAnsi="Tahoma" w:cs="Tahoma"/>
          <w:bCs/>
          <w:sz w:val="20"/>
        </w:rPr>
      </w:pPr>
      <w:r w:rsidRPr="004235DF">
        <w:rPr>
          <w:rFonts w:ascii="Tahoma" w:hAnsi="Tahoma" w:cs="Tahoma"/>
          <w:bCs/>
          <w:sz w:val="20"/>
        </w:rPr>
        <w:t xml:space="preserve">V případě, že má být předmět veřejné zakázky plněn podle § 51 odst. 5 zákona společně několika </w:t>
      </w:r>
      <w:r>
        <w:rPr>
          <w:rFonts w:ascii="Tahoma" w:hAnsi="Tahoma" w:cs="Tahoma"/>
          <w:bCs/>
          <w:sz w:val="20"/>
        </w:rPr>
        <w:t>poskyto</w:t>
      </w:r>
      <w:r w:rsidRPr="004235DF">
        <w:rPr>
          <w:rFonts w:ascii="Tahoma" w:hAnsi="Tahoma" w:cs="Tahoma"/>
          <w:bCs/>
          <w:sz w:val="20"/>
        </w:rPr>
        <w:t xml:space="preserve">vateli, jsou veřejnému zadavateli povinni předložit současně s doklady prokazujícími splnění kvalifikačních předpokladů </w:t>
      </w:r>
      <w:r w:rsidRPr="004235DF">
        <w:rPr>
          <w:rFonts w:ascii="Tahoma" w:hAnsi="Tahoma" w:cs="Tahoma"/>
          <w:b/>
          <w:bCs/>
          <w:sz w:val="20"/>
        </w:rPr>
        <w:t>smlouvu,</w:t>
      </w:r>
      <w:r w:rsidRPr="004235DF">
        <w:rPr>
          <w:rFonts w:ascii="Tahoma" w:hAnsi="Tahoma" w:cs="Tahoma"/>
          <w:bCs/>
          <w:sz w:val="20"/>
        </w:rPr>
        <w:t xml:space="preserve"> ve které je obsažen závazek, že všichni tito dodavatelé budou vůči veřejnému zadavateli a třetím osobám z jakýchkoliv právních vztahů vzniklých v souvislosti s veřejnou zakázkou zavázáni společně a nerozdílně, a to po celou dobu plnění veřejné zakázky i po dobu trvání jiných závazků vyplývajících z veřejné zakázky. Požadavek na závazek podle věty první, aby dodavatelé byli zavázáni společně a nerozdílně, platí, pokud zvláštní právní předpis nebo zadavatel nestanoví jinak. </w:t>
      </w:r>
    </w:p>
    <w:p w:rsidR="00A947CC" w:rsidRPr="00141551" w:rsidRDefault="00A947CC" w:rsidP="00A947CC">
      <w:pPr>
        <w:pStyle w:val="NormalJustified"/>
        <w:tabs>
          <w:tab w:val="left" w:pos="426"/>
        </w:tabs>
        <w:spacing w:before="180"/>
        <w:ind w:left="360" w:right="866"/>
        <w:rPr>
          <w:rFonts w:ascii="Tahoma" w:hAnsi="Tahoma" w:cs="Tahoma"/>
          <w:b/>
          <w:bCs/>
          <w:sz w:val="20"/>
          <w:u w:val="single"/>
        </w:rPr>
      </w:pPr>
    </w:p>
    <w:p w:rsidR="00A947CC" w:rsidRPr="00141551" w:rsidRDefault="00A947CC" w:rsidP="00A712E6">
      <w:pPr>
        <w:pStyle w:val="NormalJustified"/>
        <w:numPr>
          <w:ilvl w:val="1"/>
          <w:numId w:val="20"/>
        </w:numPr>
        <w:tabs>
          <w:tab w:val="left" w:pos="426"/>
        </w:tabs>
        <w:spacing w:before="180"/>
        <w:ind w:left="1134" w:right="866" w:hanging="708"/>
        <w:rPr>
          <w:rFonts w:ascii="Tahoma" w:hAnsi="Tahoma" w:cs="Tahoma"/>
          <w:b/>
          <w:bCs/>
          <w:sz w:val="20"/>
          <w:u w:val="single"/>
        </w:rPr>
      </w:pPr>
      <w:r w:rsidRPr="00141551">
        <w:rPr>
          <w:rFonts w:ascii="Tahoma" w:hAnsi="Tahoma" w:cs="Tahoma"/>
          <w:b/>
          <w:bCs/>
          <w:sz w:val="20"/>
          <w:u w:val="single"/>
        </w:rPr>
        <w:t>Podání nabídky zahraničním poskytovatelem</w:t>
      </w:r>
    </w:p>
    <w:p w:rsidR="00A947CC" w:rsidRPr="00141551" w:rsidRDefault="00A947CC" w:rsidP="00A947CC">
      <w:pPr>
        <w:autoSpaceDE w:val="0"/>
        <w:autoSpaceDN w:val="0"/>
        <w:adjustRightInd w:val="0"/>
        <w:ind w:left="720"/>
        <w:jc w:val="both"/>
        <w:rPr>
          <w:rFonts w:ascii="Tahoma" w:hAnsi="Tahoma" w:cs="Tahoma"/>
        </w:rPr>
      </w:pPr>
    </w:p>
    <w:p w:rsidR="00A947CC" w:rsidRPr="00141551" w:rsidRDefault="00A947CC" w:rsidP="00A712E6">
      <w:pPr>
        <w:numPr>
          <w:ilvl w:val="0"/>
          <w:numId w:val="26"/>
        </w:numPr>
        <w:autoSpaceDE w:val="0"/>
        <w:autoSpaceDN w:val="0"/>
        <w:adjustRightInd w:val="0"/>
        <w:ind w:right="866"/>
        <w:jc w:val="both"/>
        <w:rPr>
          <w:rFonts w:ascii="Tahoma" w:hAnsi="Tahoma" w:cs="Tahoma"/>
        </w:rPr>
      </w:pPr>
      <w:r w:rsidRPr="00141551">
        <w:rPr>
          <w:rFonts w:ascii="Tahoma" w:hAnsi="Tahoma" w:cs="Tahoma"/>
        </w:rPr>
        <w:t>Zahraniční dodavatel prokazuje splnění kvalifikace způsobem podle právního řádu platného v zemi jeho sídla, místa podnikání nebo bydliště, a to v rozsahu požadovaném zákonem a veřejným zadavatelem. Pokud se podle právního řádu platného v zemi sídla, místa podnikání nebo bydliště zahraničního dodavatele určitý doklad nevydává, je zahraniční dodavatel povinen prokázat splnění takové části kvalifikace čestným prohlášením. Není-li povinnost, jejíž splnění má být v rámci kvalifikace prokázáno, v zemi sídla, místa podnikání nebo bydliště zahraničního dodavatele stanovena, učiní o této skutečnost čestné prohlášení.</w:t>
      </w:r>
    </w:p>
    <w:p w:rsidR="00A947CC" w:rsidRPr="00141551" w:rsidRDefault="00A947CC" w:rsidP="00A712E6">
      <w:pPr>
        <w:numPr>
          <w:ilvl w:val="0"/>
          <w:numId w:val="26"/>
        </w:numPr>
        <w:autoSpaceDE w:val="0"/>
        <w:autoSpaceDN w:val="0"/>
        <w:adjustRightInd w:val="0"/>
        <w:ind w:right="866"/>
        <w:jc w:val="both"/>
        <w:rPr>
          <w:rFonts w:ascii="Tahoma" w:hAnsi="Tahoma" w:cs="Tahoma"/>
        </w:rPr>
      </w:pPr>
      <w:r w:rsidRPr="00141551">
        <w:rPr>
          <w:rFonts w:ascii="Tahoma" w:hAnsi="Tahoma" w:cs="Tahoma"/>
        </w:rPr>
        <w:t xml:space="preserve">Doklady prokazující splnění kvalifikace předkládá zahraniční dodavatel </w:t>
      </w:r>
      <w:r w:rsidRPr="00141551">
        <w:rPr>
          <w:rFonts w:ascii="Tahoma" w:hAnsi="Tahoma" w:cs="Tahoma"/>
          <w:b/>
          <w:bCs/>
          <w:i/>
          <w:iCs/>
        </w:rPr>
        <w:t>v původním jazyce s připojením jejich úředně ověřeného překladu do českého jazyka</w:t>
      </w:r>
      <w:r w:rsidRPr="00141551">
        <w:rPr>
          <w:rFonts w:ascii="Tahoma" w:hAnsi="Tahoma" w:cs="Tahoma"/>
        </w:rPr>
        <w:t>, pokud zadavatel v zadávacích podmínkách nebo mezinárodní smlouva, kterou je Česká republika vázána, nestanoví jinak; to platí i v případě, prokazuje-li splnění kvalifikace doklady v jiném než českém jazyce dodavatel se sídlem, místem podnikání nebo místem trvalého pobytu na území České republiky.</w:t>
      </w:r>
    </w:p>
    <w:p w:rsidR="00A947CC" w:rsidRPr="00141551" w:rsidRDefault="00A947CC" w:rsidP="00A712E6">
      <w:pPr>
        <w:numPr>
          <w:ilvl w:val="0"/>
          <w:numId w:val="26"/>
        </w:numPr>
        <w:autoSpaceDE w:val="0"/>
        <w:autoSpaceDN w:val="0"/>
        <w:adjustRightInd w:val="0"/>
        <w:ind w:right="866"/>
        <w:jc w:val="both"/>
        <w:rPr>
          <w:rFonts w:ascii="Tahoma" w:hAnsi="Tahoma" w:cs="Tahoma"/>
        </w:rPr>
      </w:pPr>
      <w:r w:rsidRPr="00141551">
        <w:rPr>
          <w:rFonts w:ascii="Tahoma" w:hAnsi="Tahoma" w:cs="Tahoma"/>
        </w:rPr>
        <w:t>Povinnost připojit k dokladům úředně ověřený překlad do českého jazyka se nevztahuje na doklady ve slovenském jazyce.</w:t>
      </w:r>
    </w:p>
    <w:p w:rsidR="00A947CC" w:rsidRPr="00141551" w:rsidRDefault="00A947CC" w:rsidP="00A947CC">
      <w:pPr>
        <w:autoSpaceDE w:val="0"/>
        <w:autoSpaceDN w:val="0"/>
        <w:adjustRightInd w:val="0"/>
        <w:ind w:left="360"/>
        <w:jc w:val="both"/>
        <w:rPr>
          <w:rFonts w:ascii="Tahoma" w:hAnsi="Tahoma" w:cs="Tahoma"/>
        </w:rPr>
      </w:pPr>
    </w:p>
    <w:p w:rsidR="00A947CC" w:rsidRPr="00141551" w:rsidRDefault="00A947CC" w:rsidP="00A712E6">
      <w:pPr>
        <w:pStyle w:val="NormalJustified"/>
        <w:numPr>
          <w:ilvl w:val="1"/>
          <w:numId w:val="20"/>
        </w:numPr>
        <w:tabs>
          <w:tab w:val="left" w:pos="426"/>
        </w:tabs>
        <w:spacing w:before="180"/>
        <w:ind w:left="1134" w:right="866" w:hanging="708"/>
        <w:rPr>
          <w:rFonts w:ascii="Tahoma" w:hAnsi="Tahoma" w:cs="Tahoma"/>
          <w:b/>
          <w:bCs/>
          <w:sz w:val="20"/>
          <w:u w:val="single"/>
        </w:rPr>
      </w:pPr>
      <w:r w:rsidRPr="00141551">
        <w:rPr>
          <w:rFonts w:ascii="Tahoma" w:hAnsi="Tahoma" w:cs="Tahoma"/>
          <w:b/>
          <w:bCs/>
          <w:sz w:val="20"/>
          <w:u w:val="single"/>
        </w:rPr>
        <w:t>Seznam kvalifikovaných a certifikovaných dodavatelů</w:t>
      </w:r>
    </w:p>
    <w:p w:rsidR="00A947CC" w:rsidRPr="00141551" w:rsidRDefault="00A947CC" w:rsidP="00A947CC">
      <w:pPr>
        <w:autoSpaceDE w:val="0"/>
        <w:autoSpaceDN w:val="0"/>
        <w:adjustRightInd w:val="0"/>
        <w:ind w:left="720"/>
        <w:rPr>
          <w:rFonts w:ascii="Tahoma" w:hAnsi="Tahoma" w:cs="Tahoma"/>
        </w:rPr>
      </w:pPr>
    </w:p>
    <w:p w:rsidR="00A947CC" w:rsidRPr="00141551" w:rsidRDefault="00A947CC" w:rsidP="00037A33">
      <w:pPr>
        <w:autoSpaceDE w:val="0"/>
        <w:autoSpaceDN w:val="0"/>
        <w:adjustRightInd w:val="0"/>
        <w:ind w:left="720" w:right="866"/>
        <w:jc w:val="both"/>
        <w:rPr>
          <w:rFonts w:ascii="Tahoma" w:hAnsi="Tahoma" w:cs="Tahoma"/>
        </w:rPr>
      </w:pPr>
      <w:r w:rsidRPr="00141551">
        <w:rPr>
          <w:rFonts w:ascii="Tahoma" w:hAnsi="Tahoma" w:cs="Tahoma"/>
        </w:rPr>
        <w:t xml:space="preserve">Dodavatelé zapsaní v </w:t>
      </w:r>
      <w:r w:rsidRPr="00141551">
        <w:rPr>
          <w:rFonts w:ascii="Tahoma" w:hAnsi="Tahoma" w:cs="Tahoma"/>
          <w:b/>
          <w:bCs/>
        </w:rPr>
        <w:t xml:space="preserve">seznamu kvalifikovaných dodavatelů </w:t>
      </w:r>
      <w:r w:rsidRPr="00141551">
        <w:rPr>
          <w:rFonts w:ascii="Tahoma" w:hAnsi="Tahoma" w:cs="Tahoma"/>
        </w:rPr>
        <w:t>(§ 125 a násl. zákona), mohou prokázat splnění kvalifikace výpisem ze seznamu kvalifikovaných dodavatelů. Tento výpis nesmí být k poslednímu dni, ke kterému má být prokázáno splnění kvalifikace (tj. k poslednímu dni lhůty pro podání nabídek) starší než tři měsíce. Tento výpis prokazuje splnění kvalifikace v rozsahu podle § 127</w:t>
      </w:r>
      <w:r w:rsidR="00F542A7">
        <w:rPr>
          <w:rFonts w:ascii="Tahoma" w:hAnsi="Tahoma" w:cs="Tahoma"/>
        </w:rPr>
        <w:t xml:space="preserve"> zákona.</w:t>
      </w:r>
    </w:p>
    <w:p w:rsidR="00A947CC" w:rsidRPr="00141551" w:rsidRDefault="00A947CC" w:rsidP="00141551">
      <w:pPr>
        <w:pStyle w:val="goccl4"/>
        <w:ind w:left="720" w:right="866"/>
        <w:jc w:val="both"/>
        <w:rPr>
          <w:rFonts w:ascii="Tahoma" w:hAnsi="Tahoma" w:cs="Tahoma"/>
          <w:sz w:val="20"/>
          <w:szCs w:val="20"/>
        </w:rPr>
      </w:pPr>
      <w:bookmarkStart w:id="104" w:name="p134-1"/>
      <w:bookmarkEnd w:id="104"/>
      <w:r w:rsidRPr="00141551">
        <w:rPr>
          <w:rFonts w:ascii="Tahoma" w:hAnsi="Tahoma" w:cs="Tahoma"/>
          <w:sz w:val="20"/>
          <w:szCs w:val="20"/>
        </w:rPr>
        <w:t>Předloží-li dodavatel veřejnému zadavateli certifikát vydaný v rámci systému certifikovaných dodavatelů, který obsahuje náležitosti stanovené v § 139, ve lhůtě pro prokázání splnění kvalifikace a údaje v certifikátu jsou platné nejméně k poslednímu dni lhůty pro prokázání splnění kvalifikace (§ 52), nahrazuje tento certifikát v rozsahu v něm uvedených údajů prokázání splnění kvalifikace dodavatelem.</w:t>
      </w:r>
    </w:p>
    <w:p w:rsidR="003D1574" w:rsidRPr="00045B9B" w:rsidRDefault="003D1574" w:rsidP="00A712E6">
      <w:pPr>
        <w:pStyle w:val="Odstavecseseznamem"/>
        <w:numPr>
          <w:ilvl w:val="1"/>
          <w:numId w:val="20"/>
        </w:numPr>
        <w:spacing w:before="100" w:beforeAutospacing="1" w:after="100" w:afterAutospacing="1"/>
        <w:rPr>
          <w:rFonts w:ascii="Tahoma" w:hAnsi="Tahoma" w:cs="Tahoma"/>
          <w:b/>
          <w:sz w:val="20"/>
          <w:szCs w:val="20"/>
          <w:u w:val="single"/>
        </w:rPr>
      </w:pPr>
      <w:r w:rsidRPr="00045B9B">
        <w:rPr>
          <w:rFonts w:ascii="Tahoma" w:hAnsi="Tahoma" w:cs="Tahoma"/>
          <w:b/>
          <w:sz w:val="20"/>
          <w:szCs w:val="20"/>
          <w:u w:val="single"/>
        </w:rPr>
        <w:t>Další zákonné požadavky</w:t>
      </w:r>
    </w:p>
    <w:p w:rsidR="003D1574" w:rsidRPr="00141551" w:rsidRDefault="003D1574" w:rsidP="003D1574">
      <w:pPr>
        <w:pStyle w:val="NormalJustified"/>
        <w:spacing w:before="180"/>
        <w:ind w:left="360" w:right="866"/>
        <w:rPr>
          <w:rFonts w:ascii="Tahoma" w:hAnsi="Tahoma" w:cs="Tahoma"/>
          <w:bCs/>
          <w:sz w:val="20"/>
        </w:rPr>
      </w:pPr>
      <w:r w:rsidRPr="00141551">
        <w:rPr>
          <w:rFonts w:ascii="Tahoma" w:eastAsia="Times New Roman" w:hAnsi="Tahoma" w:cs="Tahoma"/>
          <w:bCs/>
          <w:kern w:val="0"/>
          <w:sz w:val="20"/>
          <w:lang w:eastAsia="en-US"/>
        </w:rPr>
        <w:t>Součástí nabídky musí být rovněž</w:t>
      </w:r>
      <w:r w:rsidR="008061C4" w:rsidRPr="00141551">
        <w:rPr>
          <w:rFonts w:ascii="Tahoma" w:eastAsia="Times New Roman" w:hAnsi="Tahoma" w:cs="Tahoma"/>
          <w:bCs/>
          <w:kern w:val="0"/>
          <w:sz w:val="20"/>
          <w:lang w:eastAsia="en-US"/>
        </w:rPr>
        <w:t xml:space="preserve"> v souladu s ustanovením </w:t>
      </w:r>
      <w:r w:rsidR="008061C4" w:rsidRPr="00141551">
        <w:rPr>
          <w:rFonts w:ascii="Tahoma" w:hAnsi="Tahoma" w:cs="Tahoma"/>
          <w:sz w:val="20"/>
        </w:rPr>
        <w:t>§</w:t>
      </w:r>
      <w:r w:rsidR="008061C4" w:rsidRPr="00141551">
        <w:rPr>
          <w:rFonts w:ascii="Tahoma" w:eastAsia="Times New Roman" w:hAnsi="Tahoma" w:cs="Tahoma"/>
          <w:bCs/>
          <w:kern w:val="0"/>
          <w:sz w:val="20"/>
          <w:lang w:eastAsia="en-US"/>
        </w:rPr>
        <w:t xml:space="preserve"> 68, odst. 3 </w:t>
      </w:r>
      <w:r w:rsidR="00970B2A" w:rsidRPr="00141551">
        <w:rPr>
          <w:rFonts w:ascii="Tahoma" w:hAnsi="Tahoma" w:cs="Tahoma"/>
          <w:sz w:val="20"/>
        </w:rPr>
        <w:t>zákona</w:t>
      </w:r>
      <w:r w:rsidRPr="00141551">
        <w:rPr>
          <w:rFonts w:ascii="Tahoma" w:eastAsia="Times New Roman" w:hAnsi="Tahoma" w:cs="Tahoma"/>
          <w:bCs/>
          <w:kern w:val="0"/>
          <w:sz w:val="20"/>
          <w:lang w:eastAsia="en-US"/>
        </w:rPr>
        <w:t>:</w:t>
      </w:r>
    </w:p>
    <w:p w:rsidR="003D1574" w:rsidRPr="00141551" w:rsidRDefault="003D1574" w:rsidP="00141551">
      <w:pPr>
        <w:spacing w:before="100" w:beforeAutospacing="1" w:after="100" w:afterAutospacing="1"/>
        <w:ind w:right="866"/>
        <w:jc w:val="both"/>
        <w:rPr>
          <w:rFonts w:ascii="Tahoma" w:hAnsi="Tahoma" w:cs="Tahoma"/>
          <w:lang w:eastAsia="cs-CZ"/>
        </w:rPr>
      </w:pPr>
      <w:bookmarkStart w:id="105" w:name="p68-3-a"/>
      <w:bookmarkEnd w:id="105"/>
      <w:r w:rsidRPr="00141551">
        <w:rPr>
          <w:rFonts w:ascii="Tahoma" w:hAnsi="Tahoma" w:cs="Tahoma"/>
          <w:i/>
          <w:iCs/>
          <w:lang w:eastAsia="cs-CZ"/>
        </w:rPr>
        <w:t>a)</w:t>
      </w:r>
      <w:r w:rsidRPr="00141551">
        <w:rPr>
          <w:rFonts w:ascii="Tahoma" w:hAnsi="Tahoma" w:cs="Tahoma"/>
          <w:lang w:eastAsia="cs-CZ"/>
        </w:rPr>
        <w:t xml:space="preserve"> seznam statutárních orgánů nebo členů statutárních orgánů, kteří v posledních 3 letech od konce lhůty pro podání nabídek byli v pracovněprávním, funkčním či obdobném poměru u zadavatele,</w:t>
      </w:r>
    </w:p>
    <w:p w:rsidR="003D1574" w:rsidRPr="00141551" w:rsidRDefault="003D1574" w:rsidP="00141551">
      <w:pPr>
        <w:spacing w:before="100" w:beforeAutospacing="1" w:after="100" w:afterAutospacing="1"/>
        <w:ind w:right="866"/>
        <w:jc w:val="both"/>
        <w:rPr>
          <w:rFonts w:ascii="Tahoma" w:hAnsi="Tahoma" w:cs="Tahoma"/>
          <w:lang w:eastAsia="cs-CZ"/>
        </w:rPr>
      </w:pPr>
      <w:bookmarkStart w:id="106" w:name="p68-3-b"/>
      <w:bookmarkEnd w:id="106"/>
      <w:r w:rsidRPr="00141551">
        <w:rPr>
          <w:rFonts w:ascii="Tahoma" w:hAnsi="Tahoma" w:cs="Tahoma"/>
          <w:i/>
          <w:iCs/>
          <w:lang w:eastAsia="cs-CZ"/>
        </w:rPr>
        <w:t>b)</w:t>
      </w:r>
      <w:r w:rsidRPr="00141551">
        <w:rPr>
          <w:rFonts w:ascii="Tahoma" w:hAnsi="Tahoma" w:cs="Tahoma"/>
          <w:lang w:eastAsia="cs-CZ"/>
        </w:rPr>
        <w:t xml:space="preserve"> má-li dodavatel formu akciové společnosti, seznam vlastníků akcií, jejichž souhrnná jmenovitá hodnota přesahuje 10 % základního kapitálu, vyhotovený ve lhůtě pro podání nabídek,</w:t>
      </w:r>
    </w:p>
    <w:p w:rsidR="003D1574" w:rsidRDefault="003D1574" w:rsidP="00141551">
      <w:pPr>
        <w:spacing w:before="100" w:beforeAutospacing="1" w:after="100" w:afterAutospacing="1"/>
        <w:ind w:right="866"/>
        <w:rPr>
          <w:rFonts w:ascii="Tahoma" w:hAnsi="Tahoma" w:cs="Tahoma"/>
          <w:lang w:eastAsia="cs-CZ"/>
        </w:rPr>
      </w:pPr>
      <w:bookmarkStart w:id="107" w:name="p68-3-c"/>
      <w:bookmarkEnd w:id="107"/>
      <w:r w:rsidRPr="00141551">
        <w:rPr>
          <w:rFonts w:ascii="Tahoma" w:hAnsi="Tahoma" w:cs="Tahoma"/>
          <w:i/>
          <w:iCs/>
          <w:lang w:eastAsia="cs-CZ"/>
        </w:rPr>
        <w:t>c)</w:t>
      </w:r>
      <w:r w:rsidRPr="00141551">
        <w:rPr>
          <w:rFonts w:ascii="Tahoma" w:hAnsi="Tahoma" w:cs="Tahoma"/>
          <w:lang w:eastAsia="cs-CZ"/>
        </w:rPr>
        <w:t xml:space="preserve"> prohlášení uchazeče o tom, že neuzavřel a neuzavře zakázanou dohodu podle zvláštního právního předpisu v souvislosti se zadávanou veřejnou zakázkou.</w:t>
      </w:r>
    </w:p>
    <w:p w:rsidR="00E129D1" w:rsidRPr="00141551" w:rsidRDefault="00E129D1" w:rsidP="00141551">
      <w:pPr>
        <w:spacing w:before="100" w:beforeAutospacing="1" w:after="100" w:afterAutospacing="1"/>
        <w:ind w:right="866"/>
        <w:rPr>
          <w:rFonts w:ascii="Tahoma" w:hAnsi="Tahoma" w:cs="Tahoma"/>
          <w:lang w:eastAsia="cs-CZ"/>
        </w:rPr>
      </w:pPr>
    </w:p>
    <w:p w:rsidR="00632BCA" w:rsidRPr="00141551" w:rsidRDefault="00632BCA" w:rsidP="00A712E6">
      <w:pPr>
        <w:pStyle w:val="Nadpis1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/>
        <w:spacing w:before="240" w:after="60"/>
        <w:ind w:right="866"/>
        <w:rPr>
          <w:rFonts w:ascii="Tahoma" w:hAnsi="Tahoma" w:cs="Tahoma"/>
          <w:sz w:val="20"/>
        </w:rPr>
      </w:pPr>
      <w:bookmarkStart w:id="108" w:name="_Toc216084573"/>
      <w:bookmarkStart w:id="109" w:name="_Toc352737998"/>
      <w:bookmarkStart w:id="110" w:name="_Toc352738419"/>
      <w:bookmarkStart w:id="111" w:name="_Toc411574294"/>
      <w:r w:rsidRPr="00141551">
        <w:rPr>
          <w:rFonts w:ascii="Tahoma" w:hAnsi="Tahoma" w:cs="Tahoma"/>
          <w:sz w:val="20"/>
        </w:rPr>
        <w:t>Hodnocení nabídek, hodnotící kritéria</w:t>
      </w:r>
      <w:bookmarkEnd w:id="108"/>
      <w:bookmarkEnd w:id="109"/>
      <w:bookmarkEnd w:id="110"/>
      <w:bookmarkEnd w:id="111"/>
    </w:p>
    <w:p w:rsidR="00141551" w:rsidRPr="00141551" w:rsidRDefault="00141551" w:rsidP="00141551">
      <w:pPr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141551" w:rsidRDefault="00141551" w:rsidP="00141551">
      <w:pPr>
        <w:autoSpaceDE w:val="0"/>
        <w:autoSpaceDN w:val="0"/>
        <w:adjustRightInd w:val="0"/>
        <w:ind w:right="866"/>
        <w:jc w:val="both"/>
        <w:rPr>
          <w:rFonts w:ascii="Tahoma" w:hAnsi="Tahoma" w:cs="Tahoma"/>
        </w:rPr>
      </w:pPr>
      <w:r w:rsidRPr="00141551">
        <w:rPr>
          <w:rFonts w:ascii="Tahoma" w:hAnsi="Tahoma" w:cs="Tahoma"/>
        </w:rPr>
        <w:t xml:space="preserve">Hodnotící komise provede hodnocení nabídek splňujících zadávací podmínky podle základního hodnotícího kritéria: </w:t>
      </w:r>
    </w:p>
    <w:p w:rsidR="004A6E93" w:rsidRDefault="004A6E93" w:rsidP="00141551">
      <w:pPr>
        <w:autoSpaceDE w:val="0"/>
        <w:autoSpaceDN w:val="0"/>
        <w:adjustRightInd w:val="0"/>
        <w:ind w:right="866"/>
        <w:jc w:val="both"/>
        <w:rPr>
          <w:rFonts w:ascii="Tahoma" w:hAnsi="Tahoma" w:cs="Tahoma"/>
        </w:rPr>
      </w:pPr>
    </w:p>
    <w:p w:rsidR="004A6E93" w:rsidRPr="00141551" w:rsidRDefault="004A6E93" w:rsidP="00141551">
      <w:pPr>
        <w:autoSpaceDE w:val="0"/>
        <w:autoSpaceDN w:val="0"/>
        <w:adjustRightInd w:val="0"/>
        <w:ind w:right="866"/>
        <w:jc w:val="both"/>
        <w:rPr>
          <w:rFonts w:ascii="Tahoma" w:hAnsi="Tahoma" w:cs="Tahoma"/>
        </w:rPr>
      </w:pPr>
    </w:p>
    <w:p w:rsidR="007054FB" w:rsidRPr="00593B85" w:rsidRDefault="007054FB" w:rsidP="007054FB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</w:rPr>
      </w:pPr>
      <w:r w:rsidRPr="00593B85">
        <w:rPr>
          <w:rFonts w:ascii="Tahoma" w:hAnsi="Tahoma" w:cs="Tahoma"/>
          <w:b/>
          <w:bCs/>
        </w:rPr>
        <w:t>nabídková cena v Kč bez DPH (váha kritéria 100 %).</w:t>
      </w:r>
    </w:p>
    <w:p w:rsidR="007054FB" w:rsidRPr="00593B85" w:rsidRDefault="007054FB" w:rsidP="007054FB">
      <w:pPr>
        <w:autoSpaceDE w:val="0"/>
        <w:autoSpaceDN w:val="0"/>
        <w:adjustRightInd w:val="0"/>
        <w:rPr>
          <w:rFonts w:ascii="Tahoma" w:hAnsi="Tahoma" w:cs="Tahoma"/>
          <w:b/>
          <w:bCs/>
        </w:rPr>
      </w:pPr>
    </w:p>
    <w:p w:rsidR="007054FB" w:rsidRPr="00593B85" w:rsidRDefault="007054FB" w:rsidP="007054FB">
      <w:pPr>
        <w:pStyle w:val="Default"/>
        <w:jc w:val="both"/>
        <w:rPr>
          <w:rFonts w:ascii="Tahoma" w:hAnsi="Tahoma" w:cs="Tahoma"/>
          <w:sz w:val="20"/>
          <w:szCs w:val="20"/>
          <w:u w:val="single"/>
        </w:rPr>
      </w:pPr>
      <w:r w:rsidRPr="00593B85">
        <w:rPr>
          <w:rFonts w:ascii="Tahoma" w:hAnsi="Tahoma" w:cs="Tahoma"/>
          <w:sz w:val="20"/>
          <w:szCs w:val="20"/>
          <w:u w:val="single"/>
        </w:rPr>
        <w:t>Zadavatel s ohledem na jednotlivé části nabízené služby stanovuje následující dílčí hodnotící kritéria a jim odpovídající indexy dle váhy daného hodnotícího kritéria (A1, B1, B2, B3, B4, C1, C2, C3, D1, D2, E1, E2, H1, H2, H3, H4, H5, H6, H7 a H8)</w:t>
      </w:r>
      <w:r w:rsidRPr="00593B85">
        <w:rPr>
          <w:rFonts w:ascii="Tahoma" w:hAnsi="Tahoma" w:cs="Tahoma"/>
          <w:b/>
          <w:bCs/>
          <w:sz w:val="20"/>
          <w:szCs w:val="20"/>
          <w:u w:val="single"/>
        </w:rPr>
        <w:t>:</w:t>
      </w:r>
    </w:p>
    <w:p w:rsidR="007054FB" w:rsidRPr="00593B85" w:rsidRDefault="007054FB" w:rsidP="007054FB">
      <w:pPr>
        <w:autoSpaceDE w:val="0"/>
        <w:autoSpaceDN w:val="0"/>
        <w:adjustRightInd w:val="0"/>
        <w:rPr>
          <w:rFonts w:ascii="Tahoma" w:hAnsi="Tahoma" w:cs="Tahoma"/>
          <w:b/>
          <w:bCs/>
        </w:rPr>
      </w:pPr>
    </w:p>
    <w:p w:rsidR="007054FB" w:rsidRPr="00593B85" w:rsidRDefault="007054FB" w:rsidP="007054FB">
      <w:pPr>
        <w:autoSpaceDE w:val="0"/>
        <w:autoSpaceDN w:val="0"/>
        <w:adjustRightInd w:val="0"/>
        <w:rPr>
          <w:rFonts w:ascii="Tahoma" w:hAnsi="Tahoma" w:cs="Tahoma"/>
          <w:b/>
          <w:bCs/>
          <w:i/>
        </w:rPr>
      </w:pPr>
      <w:r w:rsidRPr="00593B85">
        <w:rPr>
          <w:rFonts w:ascii="Tahoma" w:hAnsi="Tahoma" w:cs="Tahoma"/>
          <w:b/>
          <w:bCs/>
          <w:i/>
        </w:rPr>
        <w:t>(Tabulka č. 1)</w:t>
      </w:r>
    </w:p>
    <w:tbl>
      <w:tblPr>
        <w:tblW w:w="51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8"/>
        <w:gridCol w:w="3434"/>
        <w:gridCol w:w="2029"/>
        <w:gridCol w:w="4058"/>
      </w:tblGrid>
      <w:tr w:rsidR="007054FB" w:rsidRPr="00593B85" w:rsidTr="00345531">
        <w:tc>
          <w:tcPr>
            <w:tcW w:w="500" w:type="pct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ind w:left="-1526" w:firstLine="1526"/>
              <w:jc w:val="center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 xml:space="preserve">Položka </w:t>
            </w:r>
            <w:proofErr w:type="spellStart"/>
            <w:r w:rsidRPr="00593B85">
              <w:rPr>
                <w:rFonts w:ascii="Tahoma" w:hAnsi="Tahoma" w:cs="Tahoma"/>
                <w:b/>
                <w:bCs/>
              </w:rPr>
              <w:t>čč</w:t>
            </w:r>
            <w:proofErr w:type="spellEnd"/>
            <w:r w:rsidRPr="00593B85">
              <w:rPr>
                <w:rFonts w:ascii="Tahoma" w:hAnsi="Tahoma" w:cs="Tahoma"/>
                <w:b/>
                <w:bCs/>
              </w:rPr>
              <w:t>.</w:t>
            </w:r>
          </w:p>
        </w:tc>
        <w:tc>
          <w:tcPr>
            <w:tcW w:w="1623" w:type="pct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ind w:left="-1526" w:firstLine="1526"/>
              <w:jc w:val="center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>Název</w:t>
            </w:r>
          </w:p>
        </w:tc>
        <w:tc>
          <w:tcPr>
            <w:tcW w:w="959" w:type="pct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>Paušální měsíční platba za uživatele – index a označení dílčího hodnotícího kritéria</w:t>
            </w:r>
          </w:p>
        </w:tc>
        <w:tc>
          <w:tcPr>
            <w:tcW w:w="1919" w:type="pct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>Ceny za minutu / SMS – index a označení dílčího hodnotícího kritéria</w:t>
            </w:r>
          </w:p>
        </w:tc>
      </w:tr>
      <w:tr w:rsidR="007054FB" w:rsidRPr="00593B85" w:rsidTr="00345531">
        <w:trPr>
          <w:trHeight w:val="135"/>
        </w:trPr>
        <w:tc>
          <w:tcPr>
            <w:tcW w:w="500" w:type="pct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>1</w:t>
            </w:r>
          </w:p>
        </w:tc>
        <w:tc>
          <w:tcPr>
            <w:tcW w:w="1623" w:type="pct"/>
            <w:vAlign w:val="center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>T1 – Neomezené volání do všech sítí v ČR (mobilní i pevné), neomezené zasílání SMS, VNITROFIREMNÍ VOLÁNÍ (VPN) ZDARMA</w:t>
            </w:r>
          </w:p>
        </w:tc>
        <w:tc>
          <w:tcPr>
            <w:tcW w:w="959" w:type="pct"/>
            <w:vAlign w:val="center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>50,00 (A1)</w:t>
            </w:r>
          </w:p>
        </w:tc>
        <w:tc>
          <w:tcPr>
            <w:tcW w:w="1919" w:type="pct"/>
            <w:vAlign w:val="center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>-------------</w:t>
            </w:r>
          </w:p>
        </w:tc>
      </w:tr>
      <w:tr w:rsidR="007054FB" w:rsidRPr="00593B85" w:rsidTr="00345531">
        <w:trPr>
          <w:trHeight w:val="135"/>
        </w:trPr>
        <w:tc>
          <w:tcPr>
            <w:tcW w:w="500" w:type="pct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>2</w:t>
            </w:r>
          </w:p>
        </w:tc>
        <w:tc>
          <w:tcPr>
            <w:tcW w:w="1623" w:type="pct"/>
            <w:vAlign w:val="center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>T2 – Tarif bez volných minut a SMS, hrazené skutečně provolané minuty</w:t>
            </w:r>
          </w:p>
        </w:tc>
        <w:tc>
          <w:tcPr>
            <w:tcW w:w="959" w:type="pct"/>
            <w:vAlign w:val="center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>1,00 (B1)</w:t>
            </w:r>
          </w:p>
        </w:tc>
        <w:tc>
          <w:tcPr>
            <w:tcW w:w="1919" w:type="pct"/>
            <w:vAlign w:val="bottom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>mobilní síť</w:t>
            </w:r>
            <w:r w:rsidR="00B624B1">
              <w:rPr>
                <w:rFonts w:ascii="Tahoma" w:hAnsi="Tahoma" w:cs="Tahoma"/>
                <w:b/>
                <w:bCs/>
              </w:rPr>
              <w:t xml:space="preserve"> </w:t>
            </w:r>
            <w:proofErr w:type="gramStart"/>
            <w:r w:rsidR="00B624B1">
              <w:rPr>
                <w:rFonts w:ascii="Tahoma" w:hAnsi="Tahoma" w:cs="Tahoma"/>
                <w:b/>
                <w:bCs/>
              </w:rPr>
              <w:t xml:space="preserve">uchazeče                      </w:t>
            </w:r>
            <w:r w:rsidRPr="00593B85">
              <w:rPr>
                <w:rFonts w:ascii="Tahoma" w:hAnsi="Tahoma" w:cs="Tahoma"/>
                <w:b/>
                <w:bCs/>
              </w:rPr>
              <w:t>3,00</w:t>
            </w:r>
            <w:proofErr w:type="gramEnd"/>
            <w:r w:rsidRPr="00593B85">
              <w:rPr>
                <w:rFonts w:ascii="Tahoma" w:hAnsi="Tahoma" w:cs="Tahoma"/>
                <w:b/>
                <w:bCs/>
              </w:rPr>
              <w:t xml:space="preserve"> (B2)</w:t>
            </w:r>
          </w:p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 xml:space="preserve">ostatní pevné a mobilní </w:t>
            </w:r>
            <w:proofErr w:type="gramStart"/>
            <w:r w:rsidRPr="00593B85">
              <w:rPr>
                <w:rFonts w:ascii="Tahoma" w:hAnsi="Tahoma" w:cs="Tahoma"/>
                <w:b/>
                <w:bCs/>
              </w:rPr>
              <w:t>sítě         5,00</w:t>
            </w:r>
            <w:proofErr w:type="gramEnd"/>
            <w:r w:rsidRPr="00593B85">
              <w:rPr>
                <w:rFonts w:ascii="Tahoma" w:hAnsi="Tahoma" w:cs="Tahoma"/>
                <w:b/>
                <w:bCs/>
              </w:rPr>
              <w:t xml:space="preserve"> (B3)</w:t>
            </w:r>
          </w:p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 xml:space="preserve">SMS                    </w:t>
            </w:r>
            <w:r w:rsidR="00B624B1">
              <w:rPr>
                <w:rFonts w:ascii="Tahoma" w:hAnsi="Tahoma" w:cs="Tahoma"/>
                <w:b/>
                <w:bCs/>
              </w:rPr>
              <w:t xml:space="preserve">                              </w:t>
            </w:r>
            <w:r w:rsidRPr="00593B85">
              <w:rPr>
                <w:rFonts w:ascii="Tahoma" w:hAnsi="Tahoma" w:cs="Tahoma"/>
                <w:b/>
                <w:bCs/>
              </w:rPr>
              <w:t>3,00 (B4)</w:t>
            </w:r>
          </w:p>
        </w:tc>
      </w:tr>
      <w:tr w:rsidR="007054FB" w:rsidRPr="00593B85" w:rsidTr="00345531">
        <w:tc>
          <w:tcPr>
            <w:tcW w:w="500" w:type="pct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>3</w:t>
            </w:r>
          </w:p>
        </w:tc>
        <w:tc>
          <w:tcPr>
            <w:tcW w:w="1623" w:type="pct"/>
            <w:vAlign w:val="center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>T3 – Tarif s neomezenými  SMS</w:t>
            </w:r>
          </w:p>
        </w:tc>
        <w:tc>
          <w:tcPr>
            <w:tcW w:w="959" w:type="pct"/>
            <w:vAlign w:val="center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>5,00 (C1)</w:t>
            </w:r>
          </w:p>
        </w:tc>
        <w:tc>
          <w:tcPr>
            <w:tcW w:w="1919" w:type="pct"/>
            <w:vAlign w:val="bottom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>mobilní síť</w:t>
            </w:r>
            <w:r w:rsidR="00B624B1">
              <w:rPr>
                <w:rFonts w:ascii="Tahoma" w:hAnsi="Tahoma" w:cs="Tahoma"/>
                <w:b/>
                <w:bCs/>
              </w:rPr>
              <w:t xml:space="preserve"> </w:t>
            </w:r>
            <w:proofErr w:type="gramStart"/>
            <w:r w:rsidR="00B624B1">
              <w:rPr>
                <w:rFonts w:ascii="Tahoma" w:hAnsi="Tahoma" w:cs="Tahoma"/>
                <w:b/>
                <w:bCs/>
              </w:rPr>
              <w:t xml:space="preserve">uchazeče                      </w:t>
            </w:r>
            <w:r w:rsidRPr="00593B85">
              <w:rPr>
                <w:rFonts w:ascii="Tahoma" w:hAnsi="Tahoma" w:cs="Tahoma"/>
                <w:b/>
                <w:bCs/>
              </w:rPr>
              <w:t>1,00</w:t>
            </w:r>
            <w:proofErr w:type="gramEnd"/>
            <w:r w:rsidRPr="00593B85">
              <w:rPr>
                <w:rFonts w:ascii="Tahoma" w:hAnsi="Tahoma" w:cs="Tahoma"/>
                <w:b/>
                <w:bCs/>
              </w:rPr>
              <w:t xml:space="preserve"> (C2)</w:t>
            </w:r>
          </w:p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 xml:space="preserve">ostatní pevné a mobilní </w:t>
            </w:r>
            <w:proofErr w:type="gramStart"/>
            <w:r w:rsidRPr="00593B85">
              <w:rPr>
                <w:rFonts w:ascii="Tahoma" w:hAnsi="Tahoma" w:cs="Tahoma"/>
                <w:b/>
                <w:bCs/>
              </w:rPr>
              <w:t>sítě         1,00</w:t>
            </w:r>
            <w:proofErr w:type="gramEnd"/>
            <w:r w:rsidRPr="00593B85">
              <w:rPr>
                <w:rFonts w:ascii="Tahoma" w:hAnsi="Tahoma" w:cs="Tahoma"/>
                <w:b/>
                <w:bCs/>
              </w:rPr>
              <w:t xml:space="preserve"> (C3) </w:t>
            </w:r>
          </w:p>
        </w:tc>
      </w:tr>
      <w:tr w:rsidR="007054FB" w:rsidRPr="00593B85" w:rsidTr="00345531">
        <w:tc>
          <w:tcPr>
            <w:tcW w:w="500" w:type="pct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>4</w:t>
            </w:r>
          </w:p>
        </w:tc>
        <w:tc>
          <w:tcPr>
            <w:tcW w:w="1623" w:type="pct"/>
            <w:vAlign w:val="center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>D1 – Datový tarif 300 MB</w:t>
            </w:r>
          </w:p>
        </w:tc>
        <w:tc>
          <w:tcPr>
            <w:tcW w:w="959" w:type="pct"/>
            <w:vAlign w:val="center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>5,00 (D1)</w:t>
            </w:r>
          </w:p>
        </w:tc>
        <w:tc>
          <w:tcPr>
            <w:tcW w:w="1919" w:type="pct"/>
            <w:vAlign w:val="bottom"/>
          </w:tcPr>
          <w:p w:rsidR="007054FB" w:rsidRPr="00593B85" w:rsidRDefault="007054FB" w:rsidP="00345531">
            <w:pPr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 xml:space="preserve">1 MB nad </w:t>
            </w:r>
            <w:proofErr w:type="gramStart"/>
            <w:r w:rsidRPr="00593B85">
              <w:rPr>
                <w:rFonts w:ascii="Tahoma" w:hAnsi="Tahoma" w:cs="Tahoma"/>
                <w:b/>
                <w:bCs/>
              </w:rPr>
              <w:t>rámec                              1,00</w:t>
            </w:r>
            <w:proofErr w:type="gramEnd"/>
            <w:r w:rsidRPr="00593B85">
              <w:rPr>
                <w:rFonts w:ascii="Tahoma" w:hAnsi="Tahoma" w:cs="Tahoma"/>
                <w:b/>
                <w:bCs/>
              </w:rPr>
              <w:t xml:space="preserve"> (D2)</w:t>
            </w:r>
          </w:p>
        </w:tc>
      </w:tr>
      <w:tr w:rsidR="007054FB" w:rsidRPr="00593B85" w:rsidTr="00345531">
        <w:trPr>
          <w:trHeight w:val="135"/>
        </w:trPr>
        <w:tc>
          <w:tcPr>
            <w:tcW w:w="500" w:type="pct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>5</w:t>
            </w:r>
          </w:p>
        </w:tc>
        <w:tc>
          <w:tcPr>
            <w:tcW w:w="1623" w:type="pct"/>
            <w:vAlign w:val="center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>D2 – Datový tarif 3 GB</w:t>
            </w:r>
          </w:p>
        </w:tc>
        <w:tc>
          <w:tcPr>
            <w:tcW w:w="959" w:type="pct"/>
            <w:vAlign w:val="center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>10,00 (E1)</w:t>
            </w:r>
          </w:p>
        </w:tc>
        <w:tc>
          <w:tcPr>
            <w:tcW w:w="1919" w:type="pct"/>
            <w:vAlign w:val="bottom"/>
          </w:tcPr>
          <w:p w:rsidR="007054FB" w:rsidRPr="00593B85" w:rsidRDefault="007054FB" w:rsidP="00345531">
            <w:pPr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 xml:space="preserve">1 MB nad </w:t>
            </w:r>
            <w:proofErr w:type="gramStart"/>
            <w:r w:rsidRPr="00593B85">
              <w:rPr>
                <w:rFonts w:ascii="Tahoma" w:hAnsi="Tahoma" w:cs="Tahoma"/>
                <w:b/>
                <w:bCs/>
              </w:rPr>
              <w:t>rámec                              1,00</w:t>
            </w:r>
            <w:proofErr w:type="gramEnd"/>
            <w:r w:rsidRPr="00593B85">
              <w:rPr>
                <w:rFonts w:ascii="Tahoma" w:hAnsi="Tahoma" w:cs="Tahoma"/>
                <w:b/>
                <w:bCs/>
              </w:rPr>
              <w:t xml:space="preserve"> (E2)</w:t>
            </w:r>
          </w:p>
        </w:tc>
      </w:tr>
      <w:tr w:rsidR="007054FB" w:rsidRPr="00593B85" w:rsidTr="00345531">
        <w:trPr>
          <w:trHeight w:val="47"/>
        </w:trPr>
        <w:tc>
          <w:tcPr>
            <w:tcW w:w="500" w:type="pct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>6</w:t>
            </w:r>
          </w:p>
        </w:tc>
        <w:tc>
          <w:tcPr>
            <w:tcW w:w="1623" w:type="pct"/>
            <w:vAlign w:val="center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>Roaming</w:t>
            </w:r>
          </w:p>
        </w:tc>
        <w:tc>
          <w:tcPr>
            <w:tcW w:w="959" w:type="pct"/>
            <w:vAlign w:val="center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>-------------</w:t>
            </w:r>
          </w:p>
        </w:tc>
        <w:tc>
          <w:tcPr>
            <w:tcW w:w="1919" w:type="pct"/>
            <w:vAlign w:val="bottom"/>
          </w:tcPr>
          <w:p w:rsidR="00B624B1" w:rsidRDefault="007054FB" w:rsidP="00345531">
            <w:pPr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 xml:space="preserve">Evropská unie </w:t>
            </w:r>
            <w:proofErr w:type="gramStart"/>
            <w:r w:rsidRPr="00593B85">
              <w:rPr>
                <w:rFonts w:ascii="Tahoma" w:hAnsi="Tahoma" w:cs="Tahoma"/>
                <w:b/>
                <w:bCs/>
              </w:rPr>
              <w:t>odchozí                   2,00</w:t>
            </w:r>
            <w:proofErr w:type="gramEnd"/>
            <w:r w:rsidRPr="00593B85">
              <w:rPr>
                <w:rFonts w:ascii="Tahoma" w:hAnsi="Tahoma" w:cs="Tahoma"/>
                <w:b/>
                <w:bCs/>
              </w:rPr>
              <w:t xml:space="preserve"> (H1) </w:t>
            </w:r>
          </w:p>
          <w:p w:rsidR="00B624B1" w:rsidRDefault="007054FB" w:rsidP="00345531">
            <w:pPr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 xml:space="preserve">Evropská unie </w:t>
            </w:r>
            <w:proofErr w:type="gramStart"/>
            <w:r w:rsidRPr="00593B85">
              <w:rPr>
                <w:rFonts w:ascii="Tahoma" w:hAnsi="Tahoma" w:cs="Tahoma"/>
                <w:b/>
                <w:bCs/>
              </w:rPr>
              <w:t>příchozí                  2,00</w:t>
            </w:r>
            <w:proofErr w:type="gramEnd"/>
            <w:r w:rsidRPr="00593B85">
              <w:rPr>
                <w:rFonts w:ascii="Tahoma" w:hAnsi="Tahoma" w:cs="Tahoma"/>
                <w:b/>
                <w:bCs/>
              </w:rPr>
              <w:t xml:space="preserve"> (H2) </w:t>
            </w:r>
          </w:p>
          <w:p w:rsidR="00B624B1" w:rsidRDefault="007054FB" w:rsidP="00345531">
            <w:pPr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 xml:space="preserve">Evropská unie SMS                         2,00 (H3) </w:t>
            </w:r>
          </w:p>
          <w:p w:rsidR="00B624B1" w:rsidRDefault="007054FB" w:rsidP="00345531">
            <w:pPr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 xml:space="preserve">Evropská unie DATA 1MB        </w:t>
            </w:r>
            <w:r w:rsidR="007610AB">
              <w:rPr>
                <w:rFonts w:ascii="Tahoma" w:hAnsi="Tahoma" w:cs="Tahoma"/>
                <w:b/>
                <w:bCs/>
              </w:rPr>
              <w:t xml:space="preserve"> </w:t>
            </w:r>
            <w:r w:rsidRPr="00593B85">
              <w:rPr>
                <w:rFonts w:ascii="Tahoma" w:hAnsi="Tahoma" w:cs="Tahoma"/>
                <w:b/>
                <w:bCs/>
              </w:rPr>
              <w:t xml:space="preserve">     1,00 (H4) </w:t>
            </w:r>
          </w:p>
          <w:p w:rsidR="00B624B1" w:rsidRDefault="00B624B1" w:rsidP="00345531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*</w:t>
            </w:r>
            <w:r w:rsidR="007054FB" w:rsidRPr="00593B85">
              <w:rPr>
                <w:rFonts w:ascii="Tahoma" w:hAnsi="Tahoma" w:cs="Tahoma"/>
                <w:b/>
                <w:bCs/>
              </w:rPr>
              <w:t xml:space="preserve">Svět </w:t>
            </w:r>
            <w:proofErr w:type="gramStart"/>
            <w:r w:rsidR="007054FB" w:rsidRPr="00593B85">
              <w:rPr>
                <w:rFonts w:ascii="Tahoma" w:hAnsi="Tahoma" w:cs="Tahoma"/>
                <w:b/>
                <w:bCs/>
              </w:rPr>
              <w:t xml:space="preserve">odchozí    </w:t>
            </w:r>
            <w:r>
              <w:rPr>
                <w:rFonts w:ascii="Tahoma" w:hAnsi="Tahoma" w:cs="Tahoma"/>
                <w:b/>
                <w:bCs/>
              </w:rPr>
              <w:t xml:space="preserve">                              </w:t>
            </w:r>
            <w:r w:rsidR="007054FB" w:rsidRPr="00593B85">
              <w:rPr>
                <w:rFonts w:ascii="Tahoma" w:hAnsi="Tahoma" w:cs="Tahoma"/>
                <w:b/>
                <w:bCs/>
              </w:rPr>
              <w:t>2,00</w:t>
            </w:r>
            <w:proofErr w:type="gramEnd"/>
            <w:r w:rsidR="007054FB" w:rsidRPr="00593B85">
              <w:rPr>
                <w:rFonts w:ascii="Tahoma" w:hAnsi="Tahoma" w:cs="Tahoma"/>
                <w:b/>
                <w:bCs/>
              </w:rPr>
              <w:t xml:space="preserve"> (H5) </w:t>
            </w:r>
          </w:p>
          <w:p w:rsidR="00B624B1" w:rsidRDefault="00B624B1" w:rsidP="00345531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*</w:t>
            </w:r>
            <w:r w:rsidR="007054FB" w:rsidRPr="00593B85">
              <w:rPr>
                <w:rFonts w:ascii="Tahoma" w:hAnsi="Tahoma" w:cs="Tahoma"/>
                <w:b/>
                <w:bCs/>
              </w:rPr>
              <w:t xml:space="preserve">Svět </w:t>
            </w:r>
            <w:proofErr w:type="gramStart"/>
            <w:r w:rsidR="007054FB" w:rsidRPr="00593B85">
              <w:rPr>
                <w:rFonts w:ascii="Tahoma" w:hAnsi="Tahoma" w:cs="Tahoma"/>
                <w:b/>
                <w:bCs/>
              </w:rPr>
              <w:t xml:space="preserve">příchozí    </w:t>
            </w:r>
            <w:r>
              <w:rPr>
                <w:rFonts w:ascii="Tahoma" w:hAnsi="Tahoma" w:cs="Tahoma"/>
                <w:b/>
                <w:bCs/>
              </w:rPr>
              <w:t xml:space="preserve">                             </w:t>
            </w:r>
            <w:r w:rsidR="007054FB" w:rsidRPr="00593B85">
              <w:rPr>
                <w:rFonts w:ascii="Tahoma" w:hAnsi="Tahoma" w:cs="Tahoma"/>
                <w:b/>
                <w:bCs/>
              </w:rPr>
              <w:t>2,00</w:t>
            </w:r>
            <w:proofErr w:type="gramEnd"/>
            <w:r w:rsidR="007054FB" w:rsidRPr="00593B85">
              <w:rPr>
                <w:rFonts w:ascii="Tahoma" w:hAnsi="Tahoma" w:cs="Tahoma"/>
                <w:b/>
                <w:bCs/>
              </w:rPr>
              <w:t xml:space="preserve"> (H6) </w:t>
            </w:r>
          </w:p>
          <w:p w:rsidR="00B624B1" w:rsidRDefault="00B624B1" w:rsidP="00345531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*</w:t>
            </w:r>
            <w:r w:rsidR="007054FB" w:rsidRPr="00593B85">
              <w:rPr>
                <w:rFonts w:ascii="Tahoma" w:hAnsi="Tahoma" w:cs="Tahoma"/>
                <w:b/>
                <w:bCs/>
              </w:rPr>
              <w:t xml:space="preserve">Svět SMS           </w:t>
            </w:r>
            <w:r>
              <w:rPr>
                <w:rFonts w:ascii="Tahoma" w:hAnsi="Tahoma" w:cs="Tahoma"/>
                <w:b/>
                <w:bCs/>
              </w:rPr>
              <w:t xml:space="preserve">                            </w:t>
            </w:r>
            <w:r w:rsidR="007054FB" w:rsidRPr="00593B85">
              <w:rPr>
                <w:rFonts w:ascii="Tahoma" w:hAnsi="Tahoma" w:cs="Tahoma"/>
                <w:b/>
                <w:bCs/>
              </w:rPr>
              <w:t xml:space="preserve">2,00 (H7) </w:t>
            </w:r>
          </w:p>
          <w:p w:rsidR="007054FB" w:rsidRPr="00593B85" w:rsidRDefault="00B624B1" w:rsidP="00345531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*</w:t>
            </w:r>
            <w:r w:rsidR="007054FB" w:rsidRPr="00593B85">
              <w:rPr>
                <w:rFonts w:ascii="Tahoma" w:hAnsi="Tahoma" w:cs="Tahoma"/>
                <w:b/>
                <w:bCs/>
              </w:rPr>
              <w:t>Svět DATA 1M</w:t>
            </w:r>
            <w:r>
              <w:rPr>
                <w:rFonts w:ascii="Tahoma" w:hAnsi="Tahoma" w:cs="Tahoma"/>
                <w:b/>
                <w:bCs/>
              </w:rPr>
              <w:t xml:space="preserve">B                             </w:t>
            </w:r>
            <w:r w:rsidR="007054FB" w:rsidRPr="00593B85">
              <w:rPr>
                <w:rFonts w:ascii="Tahoma" w:hAnsi="Tahoma" w:cs="Tahoma"/>
                <w:b/>
                <w:bCs/>
              </w:rPr>
              <w:t>1,00 (H8)</w:t>
            </w:r>
          </w:p>
        </w:tc>
      </w:tr>
    </w:tbl>
    <w:p w:rsidR="007054FB" w:rsidRPr="00B624B1" w:rsidRDefault="007054FB" w:rsidP="00B624B1">
      <w:pPr>
        <w:autoSpaceDE w:val="0"/>
        <w:autoSpaceDN w:val="0"/>
        <w:adjustRightInd w:val="0"/>
        <w:rPr>
          <w:rFonts w:ascii="Tahoma" w:hAnsi="Tahoma" w:cs="Tahoma"/>
          <w:b/>
          <w:bCs/>
        </w:rPr>
      </w:pPr>
    </w:p>
    <w:p w:rsidR="00B624B1" w:rsidRDefault="00B624B1" w:rsidP="007610AB">
      <w:pPr>
        <w:autoSpaceDE w:val="0"/>
        <w:autoSpaceDN w:val="0"/>
        <w:adjustRightInd w:val="0"/>
        <w:jc w:val="both"/>
        <w:rPr>
          <w:rFonts w:ascii="Tahoma" w:hAnsi="Tahoma" w:cs="Tahoma"/>
          <w:bCs/>
        </w:rPr>
      </w:pPr>
      <w:r w:rsidRPr="00B624B1">
        <w:rPr>
          <w:rFonts w:ascii="Tahoma" w:hAnsi="Tahoma" w:cs="Tahoma"/>
          <w:bCs/>
        </w:rPr>
        <w:t>*S</w:t>
      </w:r>
      <w:r>
        <w:rPr>
          <w:rFonts w:ascii="Tahoma" w:hAnsi="Tahoma" w:cs="Tahoma"/>
          <w:bCs/>
        </w:rPr>
        <w:t>vět – jako „Svět“ bude použita průměrná hodnota ceny zón (skupin zemí), mimo zóny evropské unie (bez ohledu kolik dalších zemí je k takové zóně připojeno), tak jak je definují jednotlivý uchazeči.  Průměrná cena se vypočítá jako součet jednotkových cen v dané položce v jednotlivých zónách vydělený počtem zón.</w:t>
      </w:r>
    </w:p>
    <w:p w:rsidR="00B624B1" w:rsidRDefault="00B624B1" w:rsidP="007610AB">
      <w:pPr>
        <w:autoSpaceDE w:val="0"/>
        <w:autoSpaceDN w:val="0"/>
        <w:adjustRightInd w:val="0"/>
        <w:jc w:val="both"/>
        <w:rPr>
          <w:rFonts w:ascii="Tahoma" w:hAnsi="Tahoma" w:cs="Tahoma"/>
          <w:bCs/>
        </w:rPr>
      </w:pPr>
    </w:p>
    <w:p w:rsidR="00B624B1" w:rsidRDefault="00B624B1" w:rsidP="007610AB">
      <w:pPr>
        <w:autoSpaceDE w:val="0"/>
        <w:autoSpaceDN w:val="0"/>
        <w:adjustRightInd w:val="0"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Uchazeč uvede ceny v jednotlivých  zónách ve formě tabulky, za které bude jasně </w:t>
      </w:r>
      <w:proofErr w:type="gramStart"/>
      <w:r>
        <w:rPr>
          <w:rFonts w:ascii="Tahoma" w:hAnsi="Tahoma" w:cs="Tahoma"/>
          <w:bCs/>
        </w:rPr>
        <w:t>patrné jaké</w:t>
      </w:r>
      <w:proofErr w:type="gramEnd"/>
      <w:r>
        <w:rPr>
          <w:rFonts w:ascii="Tahoma" w:hAnsi="Tahoma" w:cs="Tahoma"/>
          <w:bCs/>
        </w:rPr>
        <w:t xml:space="preserve"> země jsou přiřazeny do jednotlivých zón a jaké ceny budou v jednotlivých zónách účtovány.</w:t>
      </w:r>
    </w:p>
    <w:p w:rsidR="00B624B1" w:rsidRDefault="00B624B1" w:rsidP="007054FB">
      <w:pPr>
        <w:autoSpaceDE w:val="0"/>
        <w:autoSpaceDN w:val="0"/>
        <w:adjustRightInd w:val="0"/>
        <w:rPr>
          <w:rFonts w:ascii="Tahoma" w:hAnsi="Tahoma" w:cs="Tahoma"/>
          <w:bCs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538"/>
        <w:gridCol w:w="2538"/>
        <w:gridCol w:w="2538"/>
      </w:tblGrid>
      <w:tr w:rsidR="009650F6" w:rsidTr="009650F6">
        <w:trPr>
          <w:trHeight w:val="493"/>
        </w:trPr>
        <w:tc>
          <w:tcPr>
            <w:tcW w:w="2538" w:type="dxa"/>
            <w:vAlign w:val="center"/>
          </w:tcPr>
          <w:p w:rsidR="009650F6" w:rsidRDefault="009650F6" w:rsidP="007054FB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</w:rPr>
            </w:pPr>
            <w:r w:rsidRPr="009650F6">
              <w:rPr>
                <w:rFonts w:ascii="Tahoma" w:hAnsi="Tahoma" w:cs="Tahoma"/>
                <w:b/>
                <w:bCs/>
              </w:rPr>
              <w:t>Zóny</w:t>
            </w:r>
          </w:p>
          <w:p w:rsidR="009650F6" w:rsidRPr="009650F6" w:rsidRDefault="009650F6" w:rsidP="009650F6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(dotčené země)</w:t>
            </w:r>
          </w:p>
        </w:tc>
        <w:tc>
          <w:tcPr>
            <w:tcW w:w="2538" w:type="dxa"/>
            <w:vAlign w:val="center"/>
          </w:tcPr>
          <w:p w:rsidR="009650F6" w:rsidRDefault="009650F6" w:rsidP="009650F6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/>
                <w:bCs/>
              </w:rPr>
              <w:t>Položka</w:t>
            </w:r>
          </w:p>
        </w:tc>
        <w:tc>
          <w:tcPr>
            <w:tcW w:w="2538" w:type="dxa"/>
            <w:vAlign w:val="center"/>
          </w:tcPr>
          <w:p w:rsidR="009650F6" w:rsidRDefault="009650F6" w:rsidP="009650F6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>Ceny za minutu / SMS</w:t>
            </w:r>
          </w:p>
        </w:tc>
      </w:tr>
      <w:tr w:rsidR="009650F6" w:rsidTr="009650F6">
        <w:tc>
          <w:tcPr>
            <w:tcW w:w="2538" w:type="dxa"/>
            <w:vMerge w:val="restart"/>
            <w:vAlign w:val="center"/>
          </w:tcPr>
          <w:p w:rsidR="009650F6" w:rsidRDefault="009650F6" w:rsidP="009650F6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Zóna x</w:t>
            </w:r>
          </w:p>
          <w:p w:rsidR="009650F6" w:rsidRDefault="009650F6" w:rsidP="009650F6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(Země a, země b….)</w:t>
            </w:r>
          </w:p>
        </w:tc>
        <w:tc>
          <w:tcPr>
            <w:tcW w:w="2538" w:type="dxa"/>
          </w:tcPr>
          <w:p w:rsidR="009650F6" w:rsidRPr="009650F6" w:rsidRDefault="009650F6" w:rsidP="007054FB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</w:rPr>
            </w:pPr>
            <w:r w:rsidRPr="009650F6">
              <w:rPr>
                <w:rFonts w:ascii="Tahoma" w:hAnsi="Tahoma" w:cs="Tahoma"/>
                <w:bCs/>
              </w:rPr>
              <w:t xml:space="preserve">Svět odchozí                                  </w:t>
            </w:r>
          </w:p>
        </w:tc>
        <w:tc>
          <w:tcPr>
            <w:tcW w:w="2538" w:type="dxa"/>
          </w:tcPr>
          <w:p w:rsidR="009650F6" w:rsidRDefault="009650F6" w:rsidP="007054FB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</w:rPr>
            </w:pPr>
          </w:p>
        </w:tc>
      </w:tr>
      <w:tr w:rsidR="009650F6" w:rsidTr="009650F6">
        <w:tc>
          <w:tcPr>
            <w:tcW w:w="2538" w:type="dxa"/>
            <w:vMerge/>
          </w:tcPr>
          <w:p w:rsidR="009650F6" w:rsidRDefault="009650F6" w:rsidP="007054FB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</w:rPr>
            </w:pPr>
          </w:p>
        </w:tc>
        <w:tc>
          <w:tcPr>
            <w:tcW w:w="2538" w:type="dxa"/>
          </w:tcPr>
          <w:p w:rsidR="009650F6" w:rsidRPr="009650F6" w:rsidRDefault="009650F6" w:rsidP="007054FB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</w:rPr>
            </w:pPr>
            <w:r w:rsidRPr="009650F6">
              <w:rPr>
                <w:rFonts w:ascii="Tahoma" w:hAnsi="Tahoma" w:cs="Tahoma"/>
                <w:bCs/>
              </w:rPr>
              <w:t>Svět příchozí</w:t>
            </w:r>
          </w:p>
        </w:tc>
        <w:tc>
          <w:tcPr>
            <w:tcW w:w="2538" w:type="dxa"/>
          </w:tcPr>
          <w:p w:rsidR="009650F6" w:rsidRDefault="009650F6" w:rsidP="007054FB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</w:rPr>
            </w:pPr>
          </w:p>
        </w:tc>
      </w:tr>
      <w:tr w:rsidR="009650F6" w:rsidTr="009650F6">
        <w:tc>
          <w:tcPr>
            <w:tcW w:w="2538" w:type="dxa"/>
            <w:vMerge/>
          </w:tcPr>
          <w:p w:rsidR="009650F6" w:rsidRDefault="009650F6" w:rsidP="007054FB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</w:rPr>
            </w:pPr>
          </w:p>
        </w:tc>
        <w:tc>
          <w:tcPr>
            <w:tcW w:w="2538" w:type="dxa"/>
          </w:tcPr>
          <w:p w:rsidR="009650F6" w:rsidRPr="009650F6" w:rsidRDefault="009650F6" w:rsidP="007054FB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</w:rPr>
            </w:pPr>
            <w:r w:rsidRPr="009650F6">
              <w:rPr>
                <w:rFonts w:ascii="Tahoma" w:hAnsi="Tahoma" w:cs="Tahoma"/>
                <w:bCs/>
              </w:rPr>
              <w:t>Svět SMS</w:t>
            </w:r>
          </w:p>
        </w:tc>
        <w:tc>
          <w:tcPr>
            <w:tcW w:w="2538" w:type="dxa"/>
          </w:tcPr>
          <w:p w:rsidR="009650F6" w:rsidRDefault="009650F6" w:rsidP="007054FB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</w:rPr>
            </w:pPr>
          </w:p>
        </w:tc>
      </w:tr>
      <w:tr w:rsidR="009650F6" w:rsidTr="009650F6">
        <w:tc>
          <w:tcPr>
            <w:tcW w:w="2538" w:type="dxa"/>
            <w:vMerge/>
          </w:tcPr>
          <w:p w:rsidR="009650F6" w:rsidRDefault="009650F6" w:rsidP="007054FB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</w:rPr>
            </w:pPr>
          </w:p>
        </w:tc>
        <w:tc>
          <w:tcPr>
            <w:tcW w:w="2538" w:type="dxa"/>
          </w:tcPr>
          <w:p w:rsidR="009650F6" w:rsidRPr="009650F6" w:rsidRDefault="009650F6" w:rsidP="007054FB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</w:rPr>
            </w:pPr>
            <w:r w:rsidRPr="009650F6">
              <w:rPr>
                <w:rFonts w:ascii="Tahoma" w:hAnsi="Tahoma" w:cs="Tahoma"/>
                <w:bCs/>
              </w:rPr>
              <w:t xml:space="preserve">Svět DATA 1MB                             </w:t>
            </w:r>
          </w:p>
        </w:tc>
        <w:tc>
          <w:tcPr>
            <w:tcW w:w="2538" w:type="dxa"/>
          </w:tcPr>
          <w:p w:rsidR="009650F6" w:rsidRDefault="009650F6" w:rsidP="007054FB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</w:rPr>
            </w:pPr>
          </w:p>
        </w:tc>
      </w:tr>
      <w:tr w:rsidR="009650F6" w:rsidTr="009650F6">
        <w:tc>
          <w:tcPr>
            <w:tcW w:w="2538" w:type="dxa"/>
            <w:vMerge w:val="restart"/>
          </w:tcPr>
          <w:p w:rsidR="009650F6" w:rsidRDefault="009650F6" w:rsidP="009650F6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Zóna y</w:t>
            </w:r>
          </w:p>
          <w:p w:rsidR="009650F6" w:rsidRDefault="009650F6" w:rsidP="009650F6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(Země k, země l….)</w:t>
            </w:r>
          </w:p>
        </w:tc>
        <w:tc>
          <w:tcPr>
            <w:tcW w:w="2538" w:type="dxa"/>
          </w:tcPr>
          <w:p w:rsidR="009650F6" w:rsidRPr="009650F6" w:rsidRDefault="009650F6" w:rsidP="00BF6550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</w:rPr>
            </w:pPr>
            <w:r w:rsidRPr="009650F6">
              <w:rPr>
                <w:rFonts w:ascii="Tahoma" w:hAnsi="Tahoma" w:cs="Tahoma"/>
                <w:bCs/>
              </w:rPr>
              <w:t xml:space="preserve">Svět odchozí                                  </w:t>
            </w:r>
          </w:p>
        </w:tc>
        <w:tc>
          <w:tcPr>
            <w:tcW w:w="2538" w:type="dxa"/>
          </w:tcPr>
          <w:p w:rsidR="009650F6" w:rsidRDefault="009650F6" w:rsidP="00BF6550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</w:rPr>
            </w:pPr>
          </w:p>
        </w:tc>
      </w:tr>
      <w:tr w:rsidR="009650F6" w:rsidTr="009650F6">
        <w:tc>
          <w:tcPr>
            <w:tcW w:w="2538" w:type="dxa"/>
            <w:vMerge/>
          </w:tcPr>
          <w:p w:rsidR="009650F6" w:rsidRDefault="009650F6" w:rsidP="00BF6550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</w:rPr>
            </w:pPr>
          </w:p>
        </w:tc>
        <w:tc>
          <w:tcPr>
            <w:tcW w:w="2538" w:type="dxa"/>
          </w:tcPr>
          <w:p w:rsidR="009650F6" w:rsidRPr="009650F6" w:rsidRDefault="009650F6" w:rsidP="00BF6550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</w:rPr>
            </w:pPr>
            <w:r w:rsidRPr="009650F6">
              <w:rPr>
                <w:rFonts w:ascii="Tahoma" w:hAnsi="Tahoma" w:cs="Tahoma"/>
                <w:bCs/>
              </w:rPr>
              <w:t>Svět příchozí</w:t>
            </w:r>
          </w:p>
        </w:tc>
        <w:tc>
          <w:tcPr>
            <w:tcW w:w="2538" w:type="dxa"/>
          </w:tcPr>
          <w:p w:rsidR="009650F6" w:rsidRDefault="009650F6" w:rsidP="00BF6550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</w:rPr>
            </w:pPr>
          </w:p>
        </w:tc>
      </w:tr>
      <w:tr w:rsidR="009650F6" w:rsidTr="009650F6">
        <w:tc>
          <w:tcPr>
            <w:tcW w:w="2538" w:type="dxa"/>
            <w:vMerge/>
          </w:tcPr>
          <w:p w:rsidR="009650F6" w:rsidRDefault="009650F6" w:rsidP="00BF6550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</w:rPr>
            </w:pPr>
          </w:p>
        </w:tc>
        <w:tc>
          <w:tcPr>
            <w:tcW w:w="2538" w:type="dxa"/>
          </w:tcPr>
          <w:p w:rsidR="009650F6" w:rsidRPr="009650F6" w:rsidRDefault="009650F6" w:rsidP="00BF6550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</w:rPr>
            </w:pPr>
            <w:r w:rsidRPr="009650F6">
              <w:rPr>
                <w:rFonts w:ascii="Tahoma" w:hAnsi="Tahoma" w:cs="Tahoma"/>
                <w:bCs/>
              </w:rPr>
              <w:t>Svět SMS</w:t>
            </w:r>
          </w:p>
        </w:tc>
        <w:tc>
          <w:tcPr>
            <w:tcW w:w="2538" w:type="dxa"/>
          </w:tcPr>
          <w:p w:rsidR="009650F6" w:rsidRDefault="009650F6" w:rsidP="00BF6550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</w:rPr>
            </w:pPr>
          </w:p>
        </w:tc>
      </w:tr>
      <w:tr w:rsidR="009650F6" w:rsidTr="009650F6">
        <w:tc>
          <w:tcPr>
            <w:tcW w:w="2538" w:type="dxa"/>
            <w:vMerge/>
          </w:tcPr>
          <w:p w:rsidR="009650F6" w:rsidRDefault="009650F6" w:rsidP="00BF6550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</w:rPr>
            </w:pPr>
          </w:p>
        </w:tc>
        <w:tc>
          <w:tcPr>
            <w:tcW w:w="2538" w:type="dxa"/>
          </w:tcPr>
          <w:p w:rsidR="009650F6" w:rsidRPr="009650F6" w:rsidRDefault="009650F6" w:rsidP="00BF6550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</w:rPr>
            </w:pPr>
            <w:r w:rsidRPr="009650F6">
              <w:rPr>
                <w:rFonts w:ascii="Tahoma" w:hAnsi="Tahoma" w:cs="Tahoma"/>
                <w:bCs/>
              </w:rPr>
              <w:t xml:space="preserve">Svět DATA 1MB                             </w:t>
            </w:r>
          </w:p>
        </w:tc>
        <w:tc>
          <w:tcPr>
            <w:tcW w:w="2538" w:type="dxa"/>
          </w:tcPr>
          <w:p w:rsidR="009650F6" w:rsidRDefault="009650F6" w:rsidP="00BF6550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</w:rPr>
            </w:pPr>
          </w:p>
        </w:tc>
      </w:tr>
      <w:tr w:rsidR="009650F6" w:rsidTr="009650F6">
        <w:tc>
          <w:tcPr>
            <w:tcW w:w="2538" w:type="dxa"/>
            <w:vMerge w:val="restart"/>
          </w:tcPr>
          <w:p w:rsidR="009650F6" w:rsidRDefault="009650F6" w:rsidP="009650F6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Zóna …….</w:t>
            </w:r>
          </w:p>
          <w:p w:rsidR="009650F6" w:rsidRDefault="009650F6" w:rsidP="009650F6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(Země …, země …, ….)</w:t>
            </w:r>
          </w:p>
        </w:tc>
        <w:tc>
          <w:tcPr>
            <w:tcW w:w="2538" w:type="dxa"/>
          </w:tcPr>
          <w:p w:rsidR="009650F6" w:rsidRPr="009650F6" w:rsidRDefault="009650F6" w:rsidP="00BF6550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</w:rPr>
            </w:pPr>
            <w:r w:rsidRPr="009650F6">
              <w:rPr>
                <w:rFonts w:ascii="Tahoma" w:hAnsi="Tahoma" w:cs="Tahoma"/>
                <w:bCs/>
              </w:rPr>
              <w:t xml:space="preserve">Svět odchozí                                  </w:t>
            </w:r>
          </w:p>
        </w:tc>
        <w:tc>
          <w:tcPr>
            <w:tcW w:w="2538" w:type="dxa"/>
          </w:tcPr>
          <w:p w:rsidR="009650F6" w:rsidRDefault="009650F6" w:rsidP="00BF6550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</w:rPr>
            </w:pPr>
          </w:p>
        </w:tc>
      </w:tr>
      <w:tr w:rsidR="009650F6" w:rsidTr="009650F6">
        <w:tc>
          <w:tcPr>
            <w:tcW w:w="2538" w:type="dxa"/>
            <w:vMerge/>
          </w:tcPr>
          <w:p w:rsidR="009650F6" w:rsidRDefault="009650F6" w:rsidP="00BF6550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</w:rPr>
            </w:pPr>
          </w:p>
        </w:tc>
        <w:tc>
          <w:tcPr>
            <w:tcW w:w="2538" w:type="dxa"/>
          </w:tcPr>
          <w:p w:rsidR="009650F6" w:rsidRPr="009650F6" w:rsidRDefault="009650F6" w:rsidP="00BF6550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</w:rPr>
            </w:pPr>
            <w:r w:rsidRPr="009650F6">
              <w:rPr>
                <w:rFonts w:ascii="Tahoma" w:hAnsi="Tahoma" w:cs="Tahoma"/>
                <w:bCs/>
              </w:rPr>
              <w:t>Svět příchozí</w:t>
            </w:r>
          </w:p>
        </w:tc>
        <w:tc>
          <w:tcPr>
            <w:tcW w:w="2538" w:type="dxa"/>
          </w:tcPr>
          <w:p w:rsidR="009650F6" w:rsidRDefault="009650F6" w:rsidP="00BF6550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</w:rPr>
            </w:pPr>
          </w:p>
        </w:tc>
      </w:tr>
      <w:tr w:rsidR="009650F6" w:rsidTr="009650F6">
        <w:tc>
          <w:tcPr>
            <w:tcW w:w="2538" w:type="dxa"/>
            <w:vMerge/>
          </w:tcPr>
          <w:p w:rsidR="009650F6" w:rsidRDefault="009650F6" w:rsidP="00BF6550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</w:rPr>
            </w:pPr>
          </w:p>
        </w:tc>
        <w:tc>
          <w:tcPr>
            <w:tcW w:w="2538" w:type="dxa"/>
          </w:tcPr>
          <w:p w:rsidR="009650F6" w:rsidRPr="009650F6" w:rsidRDefault="009650F6" w:rsidP="00BF6550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</w:rPr>
            </w:pPr>
            <w:r w:rsidRPr="009650F6">
              <w:rPr>
                <w:rFonts w:ascii="Tahoma" w:hAnsi="Tahoma" w:cs="Tahoma"/>
                <w:bCs/>
              </w:rPr>
              <w:t>Svět SMS</w:t>
            </w:r>
          </w:p>
        </w:tc>
        <w:tc>
          <w:tcPr>
            <w:tcW w:w="2538" w:type="dxa"/>
          </w:tcPr>
          <w:p w:rsidR="009650F6" w:rsidRDefault="009650F6" w:rsidP="00BF6550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</w:rPr>
            </w:pPr>
          </w:p>
        </w:tc>
      </w:tr>
      <w:tr w:rsidR="009650F6" w:rsidTr="009650F6">
        <w:tc>
          <w:tcPr>
            <w:tcW w:w="2538" w:type="dxa"/>
            <w:vMerge/>
          </w:tcPr>
          <w:p w:rsidR="009650F6" w:rsidRDefault="009650F6" w:rsidP="00BF6550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</w:rPr>
            </w:pPr>
          </w:p>
        </w:tc>
        <w:tc>
          <w:tcPr>
            <w:tcW w:w="2538" w:type="dxa"/>
          </w:tcPr>
          <w:p w:rsidR="009650F6" w:rsidRPr="009650F6" w:rsidRDefault="009650F6" w:rsidP="00BF6550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</w:rPr>
            </w:pPr>
            <w:r w:rsidRPr="009650F6">
              <w:rPr>
                <w:rFonts w:ascii="Tahoma" w:hAnsi="Tahoma" w:cs="Tahoma"/>
                <w:bCs/>
              </w:rPr>
              <w:t xml:space="preserve">Svět DATA 1MB                             </w:t>
            </w:r>
          </w:p>
        </w:tc>
        <w:tc>
          <w:tcPr>
            <w:tcW w:w="2538" w:type="dxa"/>
          </w:tcPr>
          <w:p w:rsidR="009650F6" w:rsidRDefault="009650F6" w:rsidP="00BF6550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</w:rPr>
            </w:pPr>
          </w:p>
        </w:tc>
      </w:tr>
    </w:tbl>
    <w:p w:rsidR="00B624B1" w:rsidRDefault="00B624B1" w:rsidP="007054FB">
      <w:pPr>
        <w:autoSpaceDE w:val="0"/>
        <w:autoSpaceDN w:val="0"/>
        <w:adjustRightInd w:val="0"/>
        <w:rPr>
          <w:rFonts w:ascii="Tahoma" w:hAnsi="Tahoma" w:cs="Tahoma"/>
          <w:bCs/>
        </w:rPr>
      </w:pPr>
    </w:p>
    <w:p w:rsidR="009650F6" w:rsidRPr="00B624B1" w:rsidRDefault="00DA6094" w:rsidP="007054FB">
      <w:pPr>
        <w:autoSpaceDE w:val="0"/>
        <w:autoSpaceDN w:val="0"/>
        <w:adjustRightInd w:val="0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Uchazeč vyplní podle skutečného počtu zón.</w:t>
      </w:r>
    </w:p>
    <w:p w:rsidR="00B624B1" w:rsidRPr="00593B85" w:rsidRDefault="00B624B1" w:rsidP="007054FB">
      <w:pPr>
        <w:autoSpaceDE w:val="0"/>
        <w:autoSpaceDN w:val="0"/>
        <w:adjustRightInd w:val="0"/>
        <w:rPr>
          <w:rFonts w:ascii="Tahoma" w:hAnsi="Tahoma" w:cs="Tahoma"/>
          <w:b/>
          <w:bCs/>
        </w:rPr>
      </w:pPr>
    </w:p>
    <w:p w:rsidR="007054FB" w:rsidRPr="00593B85" w:rsidRDefault="007054FB" w:rsidP="007054FB">
      <w:pPr>
        <w:jc w:val="both"/>
        <w:rPr>
          <w:rFonts w:ascii="Tahoma" w:hAnsi="Tahoma" w:cs="Tahoma"/>
          <w:u w:val="single"/>
        </w:rPr>
      </w:pPr>
      <w:r w:rsidRPr="00593B85">
        <w:rPr>
          <w:rFonts w:ascii="Tahoma" w:hAnsi="Tahoma" w:cs="Tahoma"/>
          <w:u w:val="single"/>
        </w:rPr>
        <w:t>Zadavatel stanovuje maximálně přípustné ceny v jednotlivých částech:</w:t>
      </w:r>
    </w:p>
    <w:p w:rsidR="007054FB" w:rsidRPr="00593B85" w:rsidRDefault="007054FB" w:rsidP="007054FB">
      <w:pPr>
        <w:autoSpaceDE w:val="0"/>
        <w:autoSpaceDN w:val="0"/>
        <w:adjustRightInd w:val="0"/>
        <w:rPr>
          <w:rFonts w:ascii="Tahoma" w:hAnsi="Tahoma" w:cs="Tahoma"/>
          <w:b/>
          <w:bCs/>
          <w:i/>
        </w:rPr>
      </w:pPr>
      <w:r w:rsidRPr="00593B85">
        <w:rPr>
          <w:rFonts w:ascii="Tahoma" w:hAnsi="Tahoma" w:cs="Tahoma"/>
          <w:b/>
          <w:bCs/>
          <w:i/>
        </w:rPr>
        <w:t>(Tabulka č. 2)</w:t>
      </w:r>
    </w:p>
    <w:tbl>
      <w:tblPr>
        <w:tblW w:w="51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8"/>
        <w:gridCol w:w="3588"/>
        <w:gridCol w:w="2188"/>
        <w:gridCol w:w="3745"/>
      </w:tblGrid>
      <w:tr w:rsidR="007054FB" w:rsidRPr="00593B85" w:rsidTr="00345531">
        <w:tc>
          <w:tcPr>
            <w:tcW w:w="500" w:type="pct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ind w:left="-1526" w:firstLine="1526"/>
              <w:jc w:val="center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 xml:space="preserve">Položka </w:t>
            </w:r>
            <w:proofErr w:type="spellStart"/>
            <w:r w:rsidRPr="00593B85">
              <w:rPr>
                <w:rFonts w:ascii="Tahoma" w:hAnsi="Tahoma" w:cs="Tahoma"/>
                <w:b/>
                <w:bCs/>
              </w:rPr>
              <w:t>čč</w:t>
            </w:r>
            <w:proofErr w:type="spellEnd"/>
            <w:r w:rsidRPr="00593B85">
              <w:rPr>
                <w:rFonts w:ascii="Tahoma" w:hAnsi="Tahoma" w:cs="Tahoma"/>
                <w:b/>
                <w:bCs/>
              </w:rPr>
              <w:t>.</w:t>
            </w:r>
          </w:p>
        </w:tc>
        <w:tc>
          <w:tcPr>
            <w:tcW w:w="1696" w:type="pct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ind w:left="-1526" w:firstLine="1526"/>
              <w:jc w:val="center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>Název</w:t>
            </w:r>
          </w:p>
        </w:tc>
        <w:tc>
          <w:tcPr>
            <w:tcW w:w="1034" w:type="pct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>Paušální měsíční platba za uživatele</w:t>
            </w:r>
          </w:p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>v Kč bez DPH</w:t>
            </w:r>
          </w:p>
        </w:tc>
        <w:tc>
          <w:tcPr>
            <w:tcW w:w="1770" w:type="pct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>Ceny za minutu / SMS</w:t>
            </w:r>
          </w:p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>v Kč bez DPH</w:t>
            </w:r>
          </w:p>
        </w:tc>
      </w:tr>
      <w:tr w:rsidR="007054FB" w:rsidRPr="00593B85" w:rsidTr="00345531">
        <w:trPr>
          <w:trHeight w:val="135"/>
        </w:trPr>
        <w:tc>
          <w:tcPr>
            <w:tcW w:w="500" w:type="pct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>1</w:t>
            </w:r>
          </w:p>
        </w:tc>
        <w:tc>
          <w:tcPr>
            <w:tcW w:w="1696" w:type="pct"/>
            <w:vAlign w:val="center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>T1 – Neomezené volání do všech sítí v ČR (mobilní i pevné), neomezené zasílání SMS, VNITROFIREMNÍ VOLÁNÍ (VPN) ZDARMA</w:t>
            </w:r>
          </w:p>
        </w:tc>
        <w:tc>
          <w:tcPr>
            <w:tcW w:w="1034" w:type="pct"/>
            <w:vAlign w:val="center"/>
          </w:tcPr>
          <w:p w:rsidR="007054FB" w:rsidRPr="00593B85" w:rsidRDefault="007054FB" w:rsidP="00593B85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>1</w:t>
            </w:r>
            <w:r w:rsidR="00593B85">
              <w:rPr>
                <w:rFonts w:ascii="Tahoma" w:hAnsi="Tahoma" w:cs="Tahoma"/>
                <w:b/>
                <w:bCs/>
              </w:rPr>
              <w:t>4</w:t>
            </w:r>
            <w:r w:rsidRPr="00593B85">
              <w:rPr>
                <w:rFonts w:ascii="Tahoma" w:hAnsi="Tahoma" w:cs="Tahoma"/>
                <w:b/>
                <w:bCs/>
              </w:rPr>
              <w:t xml:space="preserve">0,- </w:t>
            </w:r>
          </w:p>
        </w:tc>
        <w:tc>
          <w:tcPr>
            <w:tcW w:w="1770" w:type="pct"/>
            <w:vAlign w:val="center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 xml:space="preserve">mobilní sítě </w:t>
            </w:r>
            <w:proofErr w:type="gramStart"/>
            <w:r w:rsidRPr="00593B85">
              <w:rPr>
                <w:rFonts w:ascii="Tahoma" w:hAnsi="Tahoma" w:cs="Tahoma"/>
                <w:b/>
                <w:bCs/>
              </w:rPr>
              <w:t>ostatní              0,00</w:t>
            </w:r>
            <w:proofErr w:type="gramEnd"/>
          </w:p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 xml:space="preserve">mobilní síť </w:t>
            </w:r>
            <w:proofErr w:type="gramStart"/>
            <w:r w:rsidRPr="00593B85">
              <w:rPr>
                <w:rFonts w:ascii="Tahoma" w:hAnsi="Tahoma" w:cs="Tahoma"/>
                <w:b/>
                <w:bCs/>
              </w:rPr>
              <w:t>uchazeče            0,00</w:t>
            </w:r>
            <w:proofErr w:type="gramEnd"/>
          </w:p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 xml:space="preserve">pevné </w:t>
            </w:r>
            <w:proofErr w:type="gramStart"/>
            <w:r w:rsidRPr="00593B85">
              <w:rPr>
                <w:rFonts w:ascii="Tahoma" w:hAnsi="Tahoma" w:cs="Tahoma"/>
                <w:b/>
                <w:bCs/>
              </w:rPr>
              <w:t>sítě                              0,00</w:t>
            </w:r>
            <w:proofErr w:type="gramEnd"/>
          </w:p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proofErr w:type="gramStart"/>
            <w:r w:rsidRPr="00593B85">
              <w:rPr>
                <w:rFonts w:ascii="Tahoma" w:hAnsi="Tahoma" w:cs="Tahoma"/>
                <w:b/>
                <w:bCs/>
              </w:rPr>
              <w:t>VPN                                         0,00</w:t>
            </w:r>
            <w:proofErr w:type="gramEnd"/>
          </w:p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>SMS                                         0,00</w:t>
            </w:r>
          </w:p>
        </w:tc>
      </w:tr>
      <w:tr w:rsidR="007054FB" w:rsidRPr="00593B85" w:rsidTr="00345531">
        <w:trPr>
          <w:trHeight w:val="135"/>
        </w:trPr>
        <w:tc>
          <w:tcPr>
            <w:tcW w:w="500" w:type="pct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>2</w:t>
            </w:r>
          </w:p>
        </w:tc>
        <w:tc>
          <w:tcPr>
            <w:tcW w:w="1696" w:type="pct"/>
            <w:vAlign w:val="center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>T2 – Tarif bez volných minut a SMS, hrazené skutečně provolané minuty</w:t>
            </w:r>
          </w:p>
        </w:tc>
        <w:tc>
          <w:tcPr>
            <w:tcW w:w="1034" w:type="pct"/>
            <w:vAlign w:val="center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 xml:space="preserve">10,- </w:t>
            </w:r>
          </w:p>
        </w:tc>
        <w:tc>
          <w:tcPr>
            <w:tcW w:w="1770" w:type="pct"/>
            <w:vAlign w:val="bottom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 xml:space="preserve">mobilní síť </w:t>
            </w:r>
            <w:proofErr w:type="gramStart"/>
            <w:r w:rsidRPr="00593B85">
              <w:rPr>
                <w:rFonts w:ascii="Tahoma" w:hAnsi="Tahoma" w:cs="Tahoma"/>
                <w:b/>
                <w:bCs/>
              </w:rPr>
              <w:t>uchazeče            0,35</w:t>
            </w:r>
            <w:proofErr w:type="gramEnd"/>
            <w:r w:rsidRPr="00593B85">
              <w:rPr>
                <w:rFonts w:ascii="Tahoma" w:hAnsi="Tahoma" w:cs="Tahoma"/>
                <w:b/>
                <w:bCs/>
              </w:rPr>
              <w:t xml:space="preserve"> </w:t>
            </w:r>
          </w:p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 xml:space="preserve">ostatní pevné a mobilní sítě </w:t>
            </w:r>
          </w:p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 xml:space="preserve">                                                  0,35 </w:t>
            </w:r>
          </w:p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proofErr w:type="gramStart"/>
            <w:r w:rsidRPr="00593B85">
              <w:rPr>
                <w:rFonts w:ascii="Tahoma" w:hAnsi="Tahoma" w:cs="Tahoma"/>
                <w:b/>
                <w:bCs/>
              </w:rPr>
              <w:t>VPN                                          0,00</w:t>
            </w:r>
            <w:proofErr w:type="gramEnd"/>
            <w:r w:rsidRPr="00593B85">
              <w:rPr>
                <w:rFonts w:ascii="Tahoma" w:hAnsi="Tahoma" w:cs="Tahoma"/>
                <w:b/>
                <w:bCs/>
              </w:rPr>
              <w:t xml:space="preserve"> </w:t>
            </w:r>
          </w:p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 xml:space="preserve">SMS                                          0,45 </w:t>
            </w:r>
          </w:p>
        </w:tc>
      </w:tr>
      <w:tr w:rsidR="007054FB" w:rsidRPr="00593B85" w:rsidTr="00345531">
        <w:tc>
          <w:tcPr>
            <w:tcW w:w="500" w:type="pct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>3</w:t>
            </w:r>
          </w:p>
        </w:tc>
        <w:tc>
          <w:tcPr>
            <w:tcW w:w="1696" w:type="pct"/>
            <w:vAlign w:val="center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>T3 – Tarif s neomezenými  SMS</w:t>
            </w:r>
          </w:p>
        </w:tc>
        <w:tc>
          <w:tcPr>
            <w:tcW w:w="1034" w:type="pct"/>
            <w:vAlign w:val="center"/>
          </w:tcPr>
          <w:p w:rsidR="007054FB" w:rsidRPr="00593B85" w:rsidRDefault="00593B85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90</w:t>
            </w:r>
            <w:r w:rsidR="007054FB" w:rsidRPr="00593B85">
              <w:rPr>
                <w:rFonts w:ascii="Tahoma" w:hAnsi="Tahoma" w:cs="Tahoma"/>
                <w:b/>
                <w:bCs/>
              </w:rPr>
              <w:t>,-</w:t>
            </w:r>
          </w:p>
        </w:tc>
        <w:tc>
          <w:tcPr>
            <w:tcW w:w="1770" w:type="pct"/>
            <w:vAlign w:val="bottom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 xml:space="preserve">mobilní síť </w:t>
            </w:r>
            <w:proofErr w:type="gramStart"/>
            <w:r w:rsidRPr="00593B85">
              <w:rPr>
                <w:rFonts w:ascii="Tahoma" w:hAnsi="Tahoma" w:cs="Tahoma"/>
                <w:b/>
                <w:bCs/>
              </w:rPr>
              <w:t>uchazeče            0,35</w:t>
            </w:r>
            <w:proofErr w:type="gramEnd"/>
            <w:r w:rsidRPr="00593B85">
              <w:rPr>
                <w:rFonts w:ascii="Tahoma" w:hAnsi="Tahoma" w:cs="Tahoma"/>
                <w:b/>
                <w:bCs/>
              </w:rPr>
              <w:t xml:space="preserve"> </w:t>
            </w:r>
          </w:p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 xml:space="preserve">ostatní pevné a mobilní sítě </w:t>
            </w:r>
          </w:p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 xml:space="preserve">                                                  0,35 </w:t>
            </w:r>
          </w:p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proofErr w:type="gramStart"/>
            <w:r w:rsidRPr="00593B85">
              <w:rPr>
                <w:rFonts w:ascii="Tahoma" w:hAnsi="Tahoma" w:cs="Tahoma"/>
                <w:b/>
                <w:bCs/>
              </w:rPr>
              <w:t>VPN                                          0,00</w:t>
            </w:r>
            <w:proofErr w:type="gramEnd"/>
            <w:r w:rsidRPr="00593B85">
              <w:rPr>
                <w:rFonts w:ascii="Tahoma" w:hAnsi="Tahoma" w:cs="Tahoma"/>
                <w:b/>
                <w:bCs/>
              </w:rPr>
              <w:t xml:space="preserve"> </w:t>
            </w:r>
          </w:p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 xml:space="preserve">SMS                                          0,00 </w:t>
            </w:r>
          </w:p>
        </w:tc>
      </w:tr>
      <w:tr w:rsidR="007054FB" w:rsidRPr="00593B85" w:rsidTr="00345531">
        <w:tc>
          <w:tcPr>
            <w:tcW w:w="500" w:type="pct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>4</w:t>
            </w:r>
          </w:p>
        </w:tc>
        <w:tc>
          <w:tcPr>
            <w:tcW w:w="1696" w:type="pct"/>
            <w:vAlign w:val="center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>D1 – Datový tarif 300 MB</w:t>
            </w:r>
          </w:p>
        </w:tc>
        <w:tc>
          <w:tcPr>
            <w:tcW w:w="1034" w:type="pct"/>
            <w:vAlign w:val="center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 xml:space="preserve">50,- </w:t>
            </w:r>
          </w:p>
        </w:tc>
        <w:tc>
          <w:tcPr>
            <w:tcW w:w="1770" w:type="pct"/>
            <w:vAlign w:val="bottom"/>
          </w:tcPr>
          <w:p w:rsidR="007054FB" w:rsidRPr="00593B85" w:rsidRDefault="007054FB" w:rsidP="00345531">
            <w:pPr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 xml:space="preserve">1 MB nad </w:t>
            </w:r>
            <w:proofErr w:type="gramStart"/>
            <w:r w:rsidRPr="00593B85">
              <w:rPr>
                <w:rFonts w:ascii="Tahoma" w:hAnsi="Tahoma" w:cs="Tahoma"/>
                <w:b/>
                <w:bCs/>
              </w:rPr>
              <w:t>rámec                    0,20</w:t>
            </w:r>
            <w:proofErr w:type="gramEnd"/>
            <w:r w:rsidRPr="00593B85">
              <w:rPr>
                <w:rFonts w:ascii="Tahoma" w:hAnsi="Tahoma" w:cs="Tahoma"/>
                <w:b/>
                <w:bCs/>
              </w:rPr>
              <w:t xml:space="preserve"> </w:t>
            </w:r>
          </w:p>
        </w:tc>
      </w:tr>
      <w:tr w:rsidR="007054FB" w:rsidRPr="00593B85" w:rsidTr="00345531">
        <w:trPr>
          <w:trHeight w:val="135"/>
        </w:trPr>
        <w:tc>
          <w:tcPr>
            <w:tcW w:w="500" w:type="pct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>5</w:t>
            </w:r>
          </w:p>
        </w:tc>
        <w:tc>
          <w:tcPr>
            <w:tcW w:w="1696" w:type="pct"/>
            <w:vAlign w:val="center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>D2 – Datový tarif 3 GB</w:t>
            </w:r>
          </w:p>
        </w:tc>
        <w:tc>
          <w:tcPr>
            <w:tcW w:w="1034" w:type="pct"/>
            <w:vAlign w:val="center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 xml:space="preserve">100,- </w:t>
            </w:r>
          </w:p>
        </w:tc>
        <w:tc>
          <w:tcPr>
            <w:tcW w:w="1770" w:type="pct"/>
            <w:vAlign w:val="bottom"/>
          </w:tcPr>
          <w:p w:rsidR="007054FB" w:rsidRPr="00593B85" w:rsidRDefault="007054FB" w:rsidP="00345531">
            <w:pPr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 xml:space="preserve">1 MB nad </w:t>
            </w:r>
            <w:proofErr w:type="gramStart"/>
            <w:r w:rsidRPr="00593B85">
              <w:rPr>
                <w:rFonts w:ascii="Tahoma" w:hAnsi="Tahoma" w:cs="Tahoma"/>
                <w:b/>
                <w:bCs/>
              </w:rPr>
              <w:t>rámec                    0,05</w:t>
            </w:r>
            <w:proofErr w:type="gramEnd"/>
            <w:r w:rsidRPr="00593B85">
              <w:rPr>
                <w:rFonts w:ascii="Tahoma" w:hAnsi="Tahoma" w:cs="Tahoma"/>
                <w:b/>
                <w:bCs/>
              </w:rPr>
              <w:t xml:space="preserve"> </w:t>
            </w:r>
          </w:p>
        </w:tc>
      </w:tr>
      <w:tr w:rsidR="007054FB" w:rsidRPr="00593B85" w:rsidTr="00345531">
        <w:trPr>
          <w:trHeight w:val="47"/>
        </w:trPr>
        <w:tc>
          <w:tcPr>
            <w:tcW w:w="500" w:type="pct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>6</w:t>
            </w:r>
          </w:p>
        </w:tc>
        <w:tc>
          <w:tcPr>
            <w:tcW w:w="1696" w:type="pct"/>
            <w:vAlign w:val="center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>Roaming</w:t>
            </w:r>
          </w:p>
        </w:tc>
        <w:tc>
          <w:tcPr>
            <w:tcW w:w="1034" w:type="pct"/>
            <w:vAlign w:val="center"/>
          </w:tcPr>
          <w:p w:rsidR="007054FB" w:rsidRPr="00593B85" w:rsidRDefault="007054FB" w:rsidP="0034553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 xml:space="preserve">0,- </w:t>
            </w:r>
          </w:p>
        </w:tc>
        <w:tc>
          <w:tcPr>
            <w:tcW w:w="1770" w:type="pct"/>
            <w:vAlign w:val="bottom"/>
          </w:tcPr>
          <w:p w:rsidR="007054FB" w:rsidRPr="00593B85" w:rsidRDefault="007054FB" w:rsidP="00345531">
            <w:pPr>
              <w:rPr>
                <w:rFonts w:ascii="Tahoma" w:hAnsi="Tahoma" w:cs="Tahoma"/>
                <w:b/>
                <w:bCs/>
              </w:rPr>
            </w:pPr>
            <w:r w:rsidRPr="00593B85">
              <w:rPr>
                <w:rFonts w:ascii="Tahoma" w:hAnsi="Tahoma" w:cs="Tahoma"/>
                <w:b/>
                <w:bCs/>
              </w:rPr>
              <w:t xml:space="preserve">Evropská unie </w:t>
            </w:r>
            <w:proofErr w:type="gramStart"/>
            <w:r w:rsidRPr="00593B85">
              <w:rPr>
                <w:rFonts w:ascii="Tahoma" w:hAnsi="Tahoma" w:cs="Tahoma"/>
                <w:b/>
                <w:bCs/>
              </w:rPr>
              <w:t>odchozí        6,17</w:t>
            </w:r>
            <w:proofErr w:type="gramEnd"/>
            <w:r w:rsidRPr="00593B85">
              <w:rPr>
                <w:rFonts w:ascii="Tahoma" w:hAnsi="Tahoma" w:cs="Tahoma"/>
                <w:b/>
                <w:bCs/>
              </w:rPr>
              <w:t xml:space="preserve"> Evropská unie příchozí        1,18 Evropská unie SMS               2,06 Evropská unie DATA 1MB   1,58      Svět odchozí                           15,-           Svět příchozí                           5,-               Svět SMS                                  5,-       Svět DATA 1MB                      3,-</w:t>
            </w:r>
          </w:p>
        </w:tc>
      </w:tr>
    </w:tbl>
    <w:p w:rsidR="00837B7D" w:rsidRPr="00593B85" w:rsidRDefault="00837B7D" w:rsidP="004C3110">
      <w:pPr>
        <w:autoSpaceDE w:val="0"/>
        <w:autoSpaceDN w:val="0"/>
        <w:adjustRightInd w:val="0"/>
        <w:rPr>
          <w:rFonts w:ascii="Tahoma" w:hAnsi="Tahoma" w:cs="Tahoma"/>
          <w:b/>
          <w:bCs/>
        </w:rPr>
      </w:pPr>
    </w:p>
    <w:p w:rsidR="00141551" w:rsidRPr="00593B85" w:rsidRDefault="00141551" w:rsidP="00141551">
      <w:pPr>
        <w:ind w:right="724"/>
        <w:jc w:val="both"/>
        <w:rPr>
          <w:rFonts w:ascii="Tahoma" w:hAnsi="Tahoma" w:cs="Tahoma"/>
        </w:rPr>
      </w:pPr>
      <w:r w:rsidRPr="00593B85">
        <w:rPr>
          <w:rFonts w:ascii="Tahoma" w:hAnsi="Tahoma" w:cs="Tahoma"/>
        </w:rPr>
        <w:t>Zadavatel bude hodnotit nabídky, za předpokladu dodržení všech technických a jiných podmínek uvedených v zadávací dokumentaci, na základě nejnižší nabídkové ceny (váha kritéria 100 %). Váha jednotlivých částí ceny je uvedena ve výše uvedené tabulce.</w:t>
      </w:r>
    </w:p>
    <w:p w:rsidR="00141551" w:rsidRPr="00141551" w:rsidRDefault="00141551" w:rsidP="00141551">
      <w:pPr>
        <w:jc w:val="both"/>
        <w:rPr>
          <w:rFonts w:ascii="Tahoma" w:hAnsi="Tahoma" w:cs="Tahoma"/>
        </w:rPr>
      </w:pPr>
    </w:p>
    <w:p w:rsidR="00141551" w:rsidRPr="00141551" w:rsidRDefault="00B36E2D" w:rsidP="00B36E2D">
      <w:pPr>
        <w:tabs>
          <w:tab w:val="left" w:pos="6430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</w:p>
    <w:p w:rsidR="00141551" w:rsidRPr="00141551" w:rsidRDefault="00141551" w:rsidP="00141551">
      <w:pPr>
        <w:jc w:val="both"/>
        <w:rPr>
          <w:rFonts w:ascii="Tahoma" w:hAnsi="Tahoma" w:cs="Tahoma"/>
        </w:rPr>
      </w:pPr>
      <w:r w:rsidRPr="00141551">
        <w:rPr>
          <w:rFonts w:ascii="Tahoma" w:hAnsi="Tahoma" w:cs="Tahoma"/>
        </w:rPr>
        <w:t xml:space="preserve">Bodový výpočet: </w:t>
      </w:r>
    </w:p>
    <w:p w:rsidR="00141551" w:rsidRDefault="00141551" w:rsidP="00141551">
      <w:pPr>
        <w:jc w:val="both"/>
        <w:rPr>
          <w:rFonts w:ascii="Tahoma" w:hAnsi="Tahoma" w:cs="Tahoma"/>
        </w:rPr>
      </w:pPr>
    </w:p>
    <w:p w:rsidR="00E120E6" w:rsidRDefault="00E120E6" w:rsidP="00E120E6">
      <w:pPr>
        <w:autoSpaceDE w:val="0"/>
        <w:autoSpaceDN w:val="0"/>
        <w:adjustRightInd w:val="0"/>
        <w:ind w:right="724"/>
        <w:jc w:val="both"/>
        <w:rPr>
          <w:rFonts w:ascii="Tahoma" w:hAnsi="Tahoma" w:cs="Tahoma"/>
        </w:rPr>
      </w:pPr>
      <w:r w:rsidRPr="00141551">
        <w:rPr>
          <w:rFonts w:ascii="Tahoma" w:hAnsi="Tahoma" w:cs="Tahoma"/>
        </w:rPr>
        <w:t>Nejvhodnější nabídkou v hodnocení bude nabídka s nejvyšším počtem získaných bodů (c), kdy maximální počet získaných bodů je 100.</w:t>
      </w:r>
    </w:p>
    <w:p w:rsidR="00E120E6" w:rsidRDefault="00E120E6" w:rsidP="00E120E6">
      <w:pPr>
        <w:autoSpaceDE w:val="0"/>
        <w:autoSpaceDN w:val="0"/>
        <w:adjustRightInd w:val="0"/>
        <w:ind w:right="724"/>
        <w:jc w:val="both"/>
        <w:rPr>
          <w:rFonts w:ascii="Tahoma" w:hAnsi="Tahoma" w:cs="Tahoma"/>
        </w:rPr>
      </w:pPr>
    </w:p>
    <w:p w:rsidR="00593B85" w:rsidRPr="00593B85" w:rsidRDefault="00593B85" w:rsidP="00593B85">
      <w:pPr>
        <w:jc w:val="both"/>
        <w:rPr>
          <w:rFonts w:ascii="Tahoma" w:hAnsi="Tahoma" w:cs="Tahoma"/>
        </w:rPr>
      </w:pPr>
      <w:r w:rsidRPr="00593B85">
        <w:rPr>
          <w:rFonts w:ascii="Tahoma" w:hAnsi="Tahoma" w:cs="Tahoma"/>
        </w:rPr>
        <w:t xml:space="preserve">kde </w:t>
      </w:r>
      <w:proofErr w:type="spellStart"/>
      <w:r w:rsidRPr="00593B85">
        <w:rPr>
          <w:rFonts w:ascii="Tahoma" w:hAnsi="Tahoma" w:cs="Tahoma"/>
        </w:rPr>
        <w:t>c</w:t>
      </w:r>
      <w:r w:rsidRPr="00593B85">
        <w:rPr>
          <w:rFonts w:ascii="Tahoma" w:hAnsi="Tahoma" w:cs="Tahoma"/>
          <w:vertAlign w:val="subscript"/>
        </w:rPr>
        <w:t>min</w:t>
      </w:r>
      <w:proofErr w:type="spellEnd"/>
      <w:r w:rsidRPr="00593B85">
        <w:rPr>
          <w:rFonts w:ascii="Tahoma" w:hAnsi="Tahoma" w:cs="Tahoma"/>
        </w:rPr>
        <w:t xml:space="preserve"> je minimální nabídnutá cena za danou část nabízené služby, </w:t>
      </w:r>
      <w:proofErr w:type="spellStart"/>
      <w:r w:rsidRPr="00593B85">
        <w:rPr>
          <w:rFonts w:ascii="Tahoma" w:hAnsi="Tahoma" w:cs="Tahoma"/>
        </w:rPr>
        <w:t>c</w:t>
      </w:r>
      <w:r w:rsidRPr="00593B85">
        <w:rPr>
          <w:rFonts w:ascii="Tahoma" w:hAnsi="Tahoma" w:cs="Tahoma"/>
          <w:vertAlign w:val="subscript"/>
        </w:rPr>
        <w:t>n</w:t>
      </w:r>
      <w:proofErr w:type="spellEnd"/>
      <w:r w:rsidRPr="00593B85">
        <w:rPr>
          <w:rFonts w:ascii="Tahoma" w:hAnsi="Tahoma" w:cs="Tahoma"/>
        </w:rPr>
        <w:t xml:space="preserve"> je cena hodnocené nabídky za danou část nabízené služby a indexy odpovídají indexům přiřazených jednotlivým částem  dle Tabulky </w:t>
      </w:r>
      <w:proofErr w:type="gramStart"/>
      <w:r w:rsidRPr="00593B85">
        <w:rPr>
          <w:rFonts w:ascii="Tahoma" w:hAnsi="Tahoma" w:cs="Tahoma"/>
        </w:rPr>
        <w:t>č.1.</w:t>
      </w:r>
      <w:proofErr w:type="gramEnd"/>
    </w:p>
    <w:p w:rsidR="00E120E6" w:rsidRPr="00141551" w:rsidRDefault="00E120E6" w:rsidP="00E120E6">
      <w:pPr>
        <w:autoSpaceDE w:val="0"/>
        <w:autoSpaceDN w:val="0"/>
        <w:adjustRightInd w:val="0"/>
        <w:rPr>
          <w:rFonts w:ascii="Tahoma" w:hAnsi="Tahoma" w:cs="Tahoma"/>
          <w:b/>
          <w:bCs/>
        </w:rPr>
      </w:pPr>
    </w:p>
    <w:p w:rsidR="00E120E6" w:rsidRPr="00141551" w:rsidRDefault="00E120E6" w:rsidP="00E120E6">
      <w:pPr>
        <w:autoSpaceDE w:val="0"/>
        <w:autoSpaceDN w:val="0"/>
        <w:adjustRightInd w:val="0"/>
        <w:rPr>
          <w:rFonts w:ascii="Tahoma" w:hAnsi="Tahoma" w:cs="Tahoma"/>
          <w:b/>
          <w:bCs/>
        </w:rPr>
      </w:pPr>
    </w:p>
    <w:p w:rsidR="00E120E6" w:rsidRPr="008E0BE6" w:rsidRDefault="00E120E6" w:rsidP="00E120E6">
      <w:pPr>
        <w:autoSpaceDE w:val="0"/>
        <w:autoSpaceDN w:val="0"/>
        <w:adjustRightInd w:val="0"/>
        <w:rPr>
          <w:b/>
          <w:bCs/>
        </w:rPr>
      </w:pPr>
      <w:r w:rsidRPr="008E0BE6">
        <w:rPr>
          <w:b/>
          <w:bCs/>
        </w:rPr>
        <w:t xml:space="preserve">Jednotkové ceny nesmí překročit </w:t>
      </w:r>
      <w:r>
        <w:rPr>
          <w:b/>
          <w:bCs/>
        </w:rPr>
        <w:t xml:space="preserve">výše, v tabulce uvedené, </w:t>
      </w:r>
      <w:r w:rsidRPr="008E0BE6">
        <w:rPr>
          <w:b/>
          <w:bCs/>
        </w:rPr>
        <w:t>částky</w:t>
      </w:r>
      <w:r>
        <w:rPr>
          <w:b/>
          <w:bCs/>
        </w:rPr>
        <w:t>, které jsou stanoveny jako maximálně přípustné.</w:t>
      </w:r>
    </w:p>
    <w:p w:rsidR="00E120E6" w:rsidRDefault="00E120E6" w:rsidP="00E120E6">
      <w:pPr>
        <w:autoSpaceDE w:val="0"/>
        <w:autoSpaceDN w:val="0"/>
        <w:adjustRightInd w:val="0"/>
        <w:rPr>
          <w:rFonts w:ascii="Tahoma" w:hAnsi="Tahoma" w:cs="Tahoma"/>
        </w:rPr>
      </w:pPr>
    </w:p>
    <w:p w:rsidR="00593B85" w:rsidRDefault="000F313A" w:rsidP="00593B8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Vzorec pro </w:t>
      </w:r>
      <w:proofErr w:type="gramStart"/>
      <w:r>
        <w:rPr>
          <w:rFonts w:ascii="Tahoma" w:hAnsi="Tahoma" w:cs="Tahoma"/>
        </w:rPr>
        <w:t>výpočet :</w:t>
      </w:r>
      <w:proofErr w:type="gramEnd"/>
    </w:p>
    <w:p w:rsidR="00593B85" w:rsidRDefault="00593B85" w:rsidP="00593B85">
      <w:pPr>
        <w:jc w:val="both"/>
        <w:rPr>
          <w:rFonts w:ascii="Tahoma" w:hAnsi="Tahoma" w:cs="Tahoma"/>
        </w:rPr>
      </w:pPr>
    </w:p>
    <w:p w:rsidR="00593B85" w:rsidRPr="00593B85" w:rsidRDefault="00593B85" w:rsidP="00593B85">
      <w:pPr>
        <w:jc w:val="both"/>
        <w:rPr>
          <w:rFonts w:ascii="Tahoma" w:hAnsi="Tahoma" w:cs="Tahoma"/>
        </w:rPr>
      </w:pPr>
    </w:p>
    <w:p w:rsidR="00593B85" w:rsidRPr="00593B85" w:rsidRDefault="00593B85" w:rsidP="00593B85">
      <w:pPr>
        <w:jc w:val="both"/>
        <w:rPr>
          <w:rFonts w:ascii="Tahoma" w:hAnsi="Tahoma" w:cs="Tahoma"/>
        </w:rPr>
      </w:pPr>
      <m:oMathPara>
        <m:oMath>
          <m:r>
            <w:rPr>
              <w:rFonts w:ascii="Cambria Math" w:hAnsi="Cambria Math" w:cs="Tahoma"/>
            </w:rPr>
            <m:t>c=50*</m:t>
          </m:r>
          <m:f>
            <m:fPr>
              <m:ctrlPr>
                <w:rPr>
                  <w:rFonts w:ascii="Cambria Math" w:hAnsi="Cambria Math" w:cs="Tahoma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ahoma"/>
                      <w:i/>
                    </w:rPr>
                  </m:ctrlPr>
                </m:sSubPr>
                <m:e>
                  <m:r>
                    <w:rPr>
                      <w:rFonts w:ascii="Cambria Math" w:hAnsi="Cambria Math" w:cs="Tahoma"/>
                    </w:rPr>
                    <m:t>c</m:t>
                  </m:r>
                </m:e>
                <m:sub>
                  <m:r>
                    <w:rPr>
                      <w:rFonts w:ascii="Cambria Math" w:hAnsi="Cambria Math" w:cs="Tahoma"/>
                    </w:rPr>
                    <m:t>minA1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ahoma"/>
                      <w:i/>
                    </w:rPr>
                  </m:ctrlPr>
                </m:sSubPr>
                <m:e>
                  <m:r>
                    <w:rPr>
                      <w:rFonts w:ascii="Cambria Math" w:hAnsi="Cambria Math" w:cs="Tahoma"/>
                    </w:rPr>
                    <m:t>c</m:t>
                  </m:r>
                </m:e>
                <m:sub>
                  <m:r>
                    <w:rPr>
                      <w:rFonts w:ascii="Cambria Math" w:hAnsi="Cambria Math" w:cs="Tahoma"/>
                    </w:rPr>
                    <m:t>A1</m:t>
                  </m:r>
                </m:sub>
              </m:sSub>
            </m:den>
          </m:f>
          <m:r>
            <w:rPr>
              <w:rFonts w:ascii="Cambria Math" w:hAnsi="Cambria Math" w:cs="Tahoma"/>
            </w:rPr>
            <m:t>+1*</m:t>
          </m:r>
          <m:f>
            <m:fPr>
              <m:ctrlPr>
                <w:rPr>
                  <w:rFonts w:ascii="Cambria Math" w:hAnsi="Cambria Math" w:cs="Tahoma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ahoma"/>
                      <w:i/>
                    </w:rPr>
                  </m:ctrlPr>
                </m:sSubPr>
                <m:e>
                  <m:r>
                    <w:rPr>
                      <w:rFonts w:ascii="Cambria Math" w:hAnsi="Cambria Math" w:cs="Tahoma"/>
                    </w:rPr>
                    <m:t>c</m:t>
                  </m:r>
                </m:e>
                <m:sub>
                  <m:r>
                    <w:rPr>
                      <w:rFonts w:ascii="Cambria Math" w:hAnsi="Cambria Math" w:cs="Tahoma"/>
                    </w:rPr>
                    <m:t>minB1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ahoma"/>
                      <w:i/>
                    </w:rPr>
                  </m:ctrlPr>
                </m:sSubPr>
                <m:e>
                  <m:r>
                    <w:rPr>
                      <w:rFonts w:ascii="Cambria Math" w:hAnsi="Cambria Math" w:cs="Tahoma"/>
                    </w:rPr>
                    <m:t>c</m:t>
                  </m:r>
                </m:e>
                <m:sub>
                  <m:r>
                    <w:rPr>
                      <w:rFonts w:ascii="Cambria Math" w:hAnsi="Cambria Math" w:cs="Tahoma"/>
                    </w:rPr>
                    <m:t>B1</m:t>
                  </m:r>
                </m:sub>
              </m:sSub>
            </m:den>
          </m:f>
          <m:r>
            <w:rPr>
              <w:rFonts w:ascii="Cambria Math" w:hAnsi="Cambria Math" w:cs="Tahoma"/>
            </w:rPr>
            <m:t>+3*</m:t>
          </m:r>
          <m:f>
            <m:fPr>
              <m:ctrlPr>
                <w:rPr>
                  <w:rFonts w:ascii="Cambria Math" w:hAnsi="Cambria Math" w:cs="Tahoma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ahoma"/>
                      <w:i/>
                    </w:rPr>
                  </m:ctrlPr>
                </m:sSubPr>
                <m:e>
                  <m:r>
                    <w:rPr>
                      <w:rFonts w:ascii="Cambria Math" w:hAnsi="Cambria Math" w:cs="Tahoma"/>
                    </w:rPr>
                    <m:t>c</m:t>
                  </m:r>
                </m:e>
                <m:sub>
                  <m:r>
                    <w:rPr>
                      <w:rFonts w:ascii="Cambria Math" w:hAnsi="Cambria Math" w:cs="Tahoma"/>
                    </w:rPr>
                    <m:t>minB2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ahoma"/>
                      <w:i/>
                    </w:rPr>
                  </m:ctrlPr>
                </m:sSubPr>
                <m:e>
                  <m:r>
                    <w:rPr>
                      <w:rFonts w:ascii="Cambria Math" w:hAnsi="Cambria Math" w:cs="Tahoma"/>
                    </w:rPr>
                    <m:t>c</m:t>
                  </m:r>
                </m:e>
                <m:sub>
                  <m:r>
                    <w:rPr>
                      <w:rFonts w:ascii="Cambria Math" w:hAnsi="Cambria Math" w:cs="Tahoma"/>
                    </w:rPr>
                    <m:t>B2</m:t>
                  </m:r>
                </m:sub>
              </m:sSub>
            </m:den>
          </m:f>
          <m:r>
            <w:rPr>
              <w:rFonts w:ascii="Cambria Math" w:hAnsi="Cambria Math" w:cs="Tahoma"/>
            </w:rPr>
            <m:t>+5*</m:t>
          </m:r>
          <m:f>
            <m:fPr>
              <m:ctrlPr>
                <w:rPr>
                  <w:rFonts w:ascii="Cambria Math" w:hAnsi="Cambria Math" w:cs="Tahoma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ahoma"/>
                      <w:i/>
                    </w:rPr>
                  </m:ctrlPr>
                </m:sSubPr>
                <m:e>
                  <m:r>
                    <w:rPr>
                      <w:rFonts w:ascii="Cambria Math" w:hAnsi="Cambria Math" w:cs="Tahoma"/>
                    </w:rPr>
                    <m:t>c</m:t>
                  </m:r>
                </m:e>
                <m:sub>
                  <m:r>
                    <w:rPr>
                      <w:rFonts w:ascii="Cambria Math" w:hAnsi="Cambria Math" w:cs="Tahoma"/>
                    </w:rPr>
                    <m:t>minB3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ahoma"/>
                      <w:i/>
                    </w:rPr>
                  </m:ctrlPr>
                </m:sSubPr>
                <m:e>
                  <m:r>
                    <w:rPr>
                      <w:rFonts w:ascii="Cambria Math" w:hAnsi="Cambria Math" w:cs="Tahoma"/>
                    </w:rPr>
                    <m:t>c</m:t>
                  </m:r>
                </m:e>
                <m:sub>
                  <m:r>
                    <w:rPr>
                      <w:rFonts w:ascii="Cambria Math" w:hAnsi="Cambria Math" w:cs="Tahoma"/>
                    </w:rPr>
                    <m:t>B3</m:t>
                  </m:r>
                </m:sub>
              </m:sSub>
            </m:den>
          </m:f>
          <m:r>
            <w:rPr>
              <w:rFonts w:ascii="Cambria Math" w:hAnsi="Cambria Math" w:cs="Tahoma"/>
            </w:rPr>
            <m:t>+3*</m:t>
          </m:r>
          <m:f>
            <m:fPr>
              <m:ctrlPr>
                <w:rPr>
                  <w:rFonts w:ascii="Cambria Math" w:hAnsi="Cambria Math" w:cs="Tahoma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ahoma"/>
                      <w:i/>
                    </w:rPr>
                  </m:ctrlPr>
                </m:sSubPr>
                <m:e>
                  <m:r>
                    <w:rPr>
                      <w:rFonts w:ascii="Cambria Math" w:hAnsi="Cambria Math" w:cs="Tahoma"/>
                    </w:rPr>
                    <m:t>c</m:t>
                  </m:r>
                </m:e>
                <m:sub>
                  <m:r>
                    <w:rPr>
                      <w:rFonts w:ascii="Cambria Math" w:hAnsi="Cambria Math" w:cs="Tahoma"/>
                    </w:rPr>
                    <m:t>minB4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ahoma"/>
                      <w:i/>
                    </w:rPr>
                  </m:ctrlPr>
                </m:sSubPr>
                <m:e>
                  <m:r>
                    <w:rPr>
                      <w:rFonts w:ascii="Cambria Math" w:hAnsi="Cambria Math" w:cs="Tahoma"/>
                    </w:rPr>
                    <m:t>c</m:t>
                  </m:r>
                </m:e>
                <m:sub>
                  <m:r>
                    <w:rPr>
                      <w:rFonts w:ascii="Cambria Math" w:hAnsi="Cambria Math" w:cs="Tahoma"/>
                    </w:rPr>
                    <m:t>B4</m:t>
                  </m:r>
                </m:sub>
              </m:sSub>
            </m:den>
          </m:f>
          <m:r>
            <w:rPr>
              <w:rFonts w:ascii="Cambria Math" w:hAnsi="Cambria Math" w:cs="Tahoma"/>
            </w:rPr>
            <m:t>+5*</m:t>
          </m:r>
          <m:f>
            <m:fPr>
              <m:ctrlPr>
                <w:rPr>
                  <w:rFonts w:ascii="Cambria Math" w:hAnsi="Cambria Math" w:cs="Tahoma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ahoma"/>
                      <w:i/>
                    </w:rPr>
                  </m:ctrlPr>
                </m:sSubPr>
                <m:e>
                  <m:r>
                    <w:rPr>
                      <w:rFonts w:ascii="Cambria Math" w:hAnsi="Cambria Math" w:cs="Tahoma"/>
                    </w:rPr>
                    <m:t>c</m:t>
                  </m:r>
                </m:e>
                <m:sub>
                  <m:r>
                    <w:rPr>
                      <w:rFonts w:ascii="Cambria Math" w:hAnsi="Cambria Math" w:cs="Tahoma"/>
                    </w:rPr>
                    <m:t>minC1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ahoma"/>
                      <w:i/>
                    </w:rPr>
                  </m:ctrlPr>
                </m:sSubPr>
                <m:e>
                  <m:r>
                    <w:rPr>
                      <w:rFonts w:ascii="Cambria Math" w:hAnsi="Cambria Math" w:cs="Tahoma"/>
                    </w:rPr>
                    <m:t>c</m:t>
                  </m:r>
                </m:e>
                <m:sub>
                  <m:r>
                    <w:rPr>
                      <w:rFonts w:ascii="Cambria Math" w:hAnsi="Cambria Math" w:cs="Tahoma"/>
                    </w:rPr>
                    <m:t>C1</m:t>
                  </m:r>
                </m:sub>
              </m:sSub>
            </m:den>
          </m:f>
          <m:r>
            <w:rPr>
              <w:rFonts w:ascii="Cambria Math" w:hAnsi="Cambria Math" w:cs="Tahoma"/>
            </w:rPr>
            <m:t>+1*</m:t>
          </m:r>
          <m:f>
            <m:fPr>
              <m:ctrlPr>
                <w:rPr>
                  <w:rFonts w:ascii="Cambria Math" w:hAnsi="Cambria Math" w:cs="Tahoma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ahoma"/>
                      <w:i/>
                    </w:rPr>
                  </m:ctrlPr>
                </m:sSubPr>
                <m:e>
                  <m:r>
                    <w:rPr>
                      <w:rFonts w:ascii="Cambria Math" w:hAnsi="Cambria Math" w:cs="Tahoma"/>
                    </w:rPr>
                    <m:t>c</m:t>
                  </m:r>
                </m:e>
                <m:sub>
                  <m:r>
                    <w:rPr>
                      <w:rFonts w:ascii="Cambria Math" w:hAnsi="Cambria Math" w:cs="Tahoma"/>
                    </w:rPr>
                    <m:t>minC2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ahoma"/>
                      <w:i/>
                    </w:rPr>
                  </m:ctrlPr>
                </m:sSubPr>
                <m:e>
                  <m:r>
                    <w:rPr>
                      <w:rFonts w:ascii="Cambria Math" w:hAnsi="Cambria Math" w:cs="Tahoma"/>
                    </w:rPr>
                    <m:t>c</m:t>
                  </m:r>
                </m:e>
                <m:sub>
                  <m:r>
                    <w:rPr>
                      <w:rFonts w:ascii="Cambria Math" w:hAnsi="Cambria Math" w:cs="Tahoma"/>
                    </w:rPr>
                    <m:t>C2</m:t>
                  </m:r>
                </m:sub>
              </m:sSub>
            </m:den>
          </m:f>
          <m:r>
            <w:rPr>
              <w:rFonts w:ascii="Cambria Math" w:hAnsi="Cambria Math" w:cs="Tahoma"/>
            </w:rPr>
            <m:t>+1*</m:t>
          </m:r>
          <m:f>
            <m:fPr>
              <m:ctrlPr>
                <w:rPr>
                  <w:rFonts w:ascii="Cambria Math" w:hAnsi="Cambria Math" w:cs="Tahoma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ahoma"/>
                      <w:i/>
                    </w:rPr>
                  </m:ctrlPr>
                </m:sSubPr>
                <m:e>
                  <m:r>
                    <w:rPr>
                      <w:rFonts w:ascii="Cambria Math" w:hAnsi="Cambria Math" w:cs="Tahoma"/>
                    </w:rPr>
                    <m:t>c</m:t>
                  </m:r>
                </m:e>
                <m:sub>
                  <m:r>
                    <w:rPr>
                      <w:rFonts w:ascii="Cambria Math" w:hAnsi="Cambria Math" w:cs="Tahoma"/>
                    </w:rPr>
                    <m:t>minC3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ahoma"/>
                      <w:i/>
                    </w:rPr>
                  </m:ctrlPr>
                </m:sSubPr>
                <m:e>
                  <m:r>
                    <w:rPr>
                      <w:rFonts w:ascii="Cambria Math" w:hAnsi="Cambria Math" w:cs="Tahoma"/>
                    </w:rPr>
                    <m:t>c</m:t>
                  </m:r>
                </m:e>
                <m:sub>
                  <m:r>
                    <w:rPr>
                      <w:rFonts w:ascii="Cambria Math" w:hAnsi="Cambria Math" w:cs="Tahoma"/>
                    </w:rPr>
                    <m:t>C3</m:t>
                  </m:r>
                </m:sub>
              </m:sSub>
            </m:den>
          </m:f>
          <m:r>
            <w:rPr>
              <w:rFonts w:ascii="Cambria Math" w:hAnsi="Cambria Math" w:cs="Tahoma"/>
            </w:rPr>
            <m:t>+5*</m:t>
          </m:r>
          <m:f>
            <m:fPr>
              <m:ctrlPr>
                <w:rPr>
                  <w:rFonts w:ascii="Cambria Math" w:hAnsi="Cambria Math" w:cs="Tahoma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ahoma"/>
                      <w:i/>
                    </w:rPr>
                  </m:ctrlPr>
                </m:sSubPr>
                <m:e>
                  <m:r>
                    <w:rPr>
                      <w:rFonts w:ascii="Cambria Math" w:hAnsi="Cambria Math" w:cs="Tahoma"/>
                    </w:rPr>
                    <m:t>c</m:t>
                  </m:r>
                </m:e>
                <m:sub>
                  <m:r>
                    <w:rPr>
                      <w:rFonts w:ascii="Cambria Math" w:hAnsi="Cambria Math" w:cs="Tahoma"/>
                    </w:rPr>
                    <m:t>minD1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ahoma"/>
                      <w:i/>
                    </w:rPr>
                  </m:ctrlPr>
                </m:sSubPr>
                <m:e>
                  <m:r>
                    <w:rPr>
                      <w:rFonts w:ascii="Cambria Math" w:hAnsi="Cambria Math" w:cs="Tahoma"/>
                    </w:rPr>
                    <m:t>c</m:t>
                  </m:r>
                </m:e>
                <m:sub>
                  <m:r>
                    <w:rPr>
                      <w:rFonts w:ascii="Cambria Math" w:hAnsi="Cambria Math" w:cs="Tahoma"/>
                    </w:rPr>
                    <m:t>D1</m:t>
                  </m:r>
                </m:sub>
              </m:sSub>
            </m:den>
          </m:f>
          <m:r>
            <w:rPr>
              <w:rFonts w:ascii="Cambria Math" w:hAnsi="Cambria Math" w:cs="Tahoma"/>
            </w:rPr>
            <m:t>+1*</m:t>
          </m:r>
          <m:f>
            <m:fPr>
              <m:ctrlPr>
                <w:rPr>
                  <w:rFonts w:ascii="Cambria Math" w:hAnsi="Cambria Math" w:cs="Tahoma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ahoma"/>
                      <w:i/>
                    </w:rPr>
                  </m:ctrlPr>
                </m:sSubPr>
                <m:e>
                  <m:r>
                    <w:rPr>
                      <w:rFonts w:ascii="Cambria Math" w:hAnsi="Cambria Math" w:cs="Tahoma"/>
                    </w:rPr>
                    <m:t>c</m:t>
                  </m:r>
                </m:e>
                <m:sub>
                  <m:r>
                    <w:rPr>
                      <w:rFonts w:ascii="Cambria Math" w:hAnsi="Cambria Math" w:cs="Tahoma"/>
                    </w:rPr>
                    <m:t>minD2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ahoma"/>
                      <w:i/>
                    </w:rPr>
                  </m:ctrlPr>
                </m:sSubPr>
                <m:e>
                  <m:r>
                    <w:rPr>
                      <w:rFonts w:ascii="Cambria Math" w:hAnsi="Cambria Math" w:cs="Tahoma"/>
                    </w:rPr>
                    <m:t>c</m:t>
                  </m:r>
                </m:e>
                <m:sub>
                  <m:r>
                    <w:rPr>
                      <w:rFonts w:ascii="Cambria Math" w:hAnsi="Cambria Math" w:cs="Tahoma"/>
                    </w:rPr>
                    <m:t>D2</m:t>
                  </m:r>
                </m:sub>
              </m:sSub>
            </m:den>
          </m:f>
          <m:r>
            <w:rPr>
              <w:rFonts w:ascii="Cambria Math" w:hAnsi="Cambria Math" w:cs="Tahoma"/>
            </w:rPr>
            <m:t>+10*</m:t>
          </m:r>
          <m:f>
            <m:fPr>
              <m:ctrlPr>
                <w:rPr>
                  <w:rFonts w:ascii="Cambria Math" w:hAnsi="Cambria Math" w:cs="Tahoma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ahoma"/>
                      <w:i/>
                    </w:rPr>
                  </m:ctrlPr>
                </m:sSubPr>
                <m:e>
                  <m:r>
                    <w:rPr>
                      <w:rFonts w:ascii="Cambria Math" w:hAnsi="Cambria Math" w:cs="Tahoma"/>
                    </w:rPr>
                    <m:t>c</m:t>
                  </m:r>
                </m:e>
                <m:sub>
                  <m:r>
                    <w:rPr>
                      <w:rFonts w:ascii="Cambria Math" w:hAnsi="Cambria Math" w:cs="Tahoma"/>
                    </w:rPr>
                    <m:t>minE1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ahoma"/>
                      <w:i/>
                    </w:rPr>
                  </m:ctrlPr>
                </m:sSubPr>
                <m:e>
                  <m:r>
                    <w:rPr>
                      <w:rFonts w:ascii="Cambria Math" w:hAnsi="Cambria Math" w:cs="Tahoma"/>
                    </w:rPr>
                    <m:t>c</m:t>
                  </m:r>
                </m:e>
                <m:sub>
                  <m:r>
                    <w:rPr>
                      <w:rFonts w:ascii="Cambria Math" w:hAnsi="Cambria Math" w:cs="Tahoma"/>
                    </w:rPr>
                    <m:t>E1</m:t>
                  </m:r>
                </m:sub>
              </m:sSub>
            </m:den>
          </m:f>
          <m:r>
            <w:rPr>
              <w:rFonts w:ascii="Cambria Math" w:hAnsi="Cambria Math" w:cs="Tahoma"/>
            </w:rPr>
            <m:t>+1*</m:t>
          </m:r>
          <m:f>
            <m:fPr>
              <m:ctrlPr>
                <w:rPr>
                  <w:rFonts w:ascii="Cambria Math" w:hAnsi="Cambria Math" w:cs="Tahoma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ahoma"/>
                      <w:i/>
                    </w:rPr>
                  </m:ctrlPr>
                </m:sSubPr>
                <m:e>
                  <m:r>
                    <w:rPr>
                      <w:rFonts w:ascii="Cambria Math" w:hAnsi="Cambria Math" w:cs="Tahoma"/>
                    </w:rPr>
                    <m:t>c</m:t>
                  </m:r>
                </m:e>
                <m:sub>
                  <m:r>
                    <w:rPr>
                      <w:rFonts w:ascii="Cambria Math" w:hAnsi="Cambria Math" w:cs="Tahoma"/>
                    </w:rPr>
                    <m:t>minE2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ahoma"/>
                      <w:i/>
                    </w:rPr>
                  </m:ctrlPr>
                </m:sSubPr>
                <m:e>
                  <m:r>
                    <w:rPr>
                      <w:rFonts w:ascii="Cambria Math" w:hAnsi="Cambria Math" w:cs="Tahoma"/>
                    </w:rPr>
                    <m:t>c</m:t>
                  </m:r>
                </m:e>
                <m:sub>
                  <m:r>
                    <w:rPr>
                      <w:rFonts w:ascii="Cambria Math" w:hAnsi="Cambria Math" w:cs="Tahoma"/>
                    </w:rPr>
                    <m:t>E2</m:t>
                  </m:r>
                </m:sub>
              </m:sSub>
            </m:den>
          </m:f>
          <m:r>
            <w:rPr>
              <w:rFonts w:ascii="Cambria Math" w:hAnsi="Cambria Math" w:cs="Tahoma"/>
            </w:rPr>
            <m:t>+2*</m:t>
          </m:r>
          <m:f>
            <m:fPr>
              <m:ctrlPr>
                <w:rPr>
                  <w:rFonts w:ascii="Cambria Math" w:hAnsi="Cambria Math" w:cs="Tahoma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ahoma"/>
                      <w:i/>
                    </w:rPr>
                  </m:ctrlPr>
                </m:sSubPr>
                <m:e>
                  <m:r>
                    <w:rPr>
                      <w:rFonts w:ascii="Cambria Math" w:hAnsi="Cambria Math" w:cs="Tahoma"/>
                    </w:rPr>
                    <m:t>c</m:t>
                  </m:r>
                </m:e>
                <m:sub>
                  <m:r>
                    <w:rPr>
                      <w:rFonts w:ascii="Cambria Math" w:hAnsi="Cambria Math" w:cs="Tahoma"/>
                    </w:rPr>
                    <m:t>minH1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ahoma"/>
                      <w:i/>
                    </w:rPr>
                  </m:ctrlPr>
                </m:sSubPr>
                <m:e>
                  <m:r>
                    <w:rPr>
                      <w:rFonts w:ascii="Cambria Math" w:hAnsi="Cambria Math" w:cs="Tahoma"/>
                    </w:rPr>
                    <m:t>c</m:t>
                  </m:r>
                </m:e>
                <m:sub>
                  <m:r>
                    <w:rPr>
                      <w:rFonts w:ascii="Cambria Math" w:hAnsi="Cambria Math" w:cs="Tahoma"/>
                    </w:rPr>
                    <m:t>H1</m:t>
                  </m:r>
                </m:sub>
              </m:sSub>
            </m:den>
          </m:f>
          <m:r>
            <w:rPr>
              <w:rFonts w:ascii="Cambria Math" w:hAnsi="Cambria Math" w:cs="Tahoma"/>
            </w:rPr>
            <m:t>+2*</m:t>
          </m:r>
          <m:f>
            <m:fPr>
              <m:ctrlPr>
                <w:rPr>
                  <w:rFonts w:ascii="Cambria Math" w:hAnsi="Cambria Math" w:cs="Tahoma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ahoma"/>
                      <w:i/>
                    </w:rPr>
                  </m:ctrlPr>
                </m:sSubPr>
                <m:e>
                  <m:r>
                    <w:rPr>
                      <w:rFonts w:ascii="Cambria Math" w:hAnsi="Cambria Math" w:cs="Tahoma"/>
                    </w:rPr>
                    <m:t>c</m:t>
                  </m:r>
                </m:e>
                <m:sub>
                  <m:r>
                    <w:rPr>
                      <w:rFonts w:ascii="Cambria Math" w:hAnsi="Cambria Math" w:cs="Tahoma"/>
                    </w:rPr>
                    <m:t>minH2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ahoma"/>
                      <w:i/>
                    </w:rPr>
                  </m:ctrlPr>
                </m:sSubPr>
                <m:e>
                  <m:r>
                    <w:rPr>
                      <w:rFonts w:ascii="Cambria Math" w:hAnsi="Cambria Math" w:cs="Tahoma"/>
                    </w:rPr>
                    <m:t>c</m:t>
                  </m:r>
                </m:e>
                <m:sub>
                  <m:r>
                    <w:rPr>
                      <w:rFonts w:ascii="Cambria Math" w:hAnsi="Cambria Math" w:cs="Tahoma"/>
                    </w:rPr>
                    <m:t>H2</m:t>
                  </m:r>
                </m:sub>
              </m:sSub>
            </m:den>
          </m:f>
          <m:r>
            <w:rPr>
              <w:rFonts w:ascii="Cambria Math" w:hAnsi="Cambria Math" w:cs="Tahoma"/>
            </w:rPr>
            <m:t>+2*</m:t>
          </m:r>
          <m:f>
            <m:fPr>
              <m:ctrlPr>
                <w:rPr>
                  <w:rFonts w:ascii="Cambria Math" w:hAnsi="Cambria Math" w:cs="Tahoma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ahoma"/>
                      <w:i/>
                    </w:rPr>
                  </m:ctrlPr>
                </m:sSubPr>
                <m:e>
                  <m:r>
                    <w:rPr>
                      <w:rFonts w:ascii="Cambria Math" w:hAnsi="Cambria Math" w:cs="Tahoma"/>
                    </w:rPr>
                    <m:t>c</m:t>
                  </m:r>
                </m:e>
                <m:sub>
                  <m:r>
                    <w:rPr>
                      <w:rFonts w:ascii="Cambria Math" w:hAnsi="Cambria Math" w:cs="Tahoma"/>
                    </w:rPr>
                    <m:t>minH3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ahoma"/>
                      <w:i/>
                    </w:rPr>
                  </m:ctrlPr>
                </m:sSubPr>
                <m:e>
                  <m:r>
                    <w:rPr>
                      <w:rFonts w:ascii="Cambria Math" w:hAnsi="Cambria Math" w:cs="Tahoma"/>
                    </w:rPr>
                    <m:t>c</m:t>
                  </m:r>
                </m:e>
                <m:sub>
                  <m:r>
                    <w:rPr>
                      <w:rFonts w:ascii="Cambria Math" w:hAnsi="Cambria Math" w:cs="Tahoma"/>
                    </w:rPr>
                    <m:t>H3</m:t>
                  </m:r>
                </m:sub>
              </m:sSub>
            </m:den>
          </m:f>
          <m:r>
            <w:rPr>
              <w:rFonts w:ascii="Cambria Math" w:hAnsi="Cambria Math" w:cs="Tahoma"/>
            </w:rPr>
            <m:t>+1*</m:t>
          </m:r>
          <m:f>
            <m:fPr>
              <m:ctrlPr>
                <w:rPr>
                  <w:rFonts w:ascii="Cambria Math" w:hAnsi="Cambria Math" w:cs="Tahoma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ahoma"/>
                      <w:i/>
                    </w:rPr>
                  </m:ctrlPr>
                </m:sSubPr>
                <m:e>
                  <m:r>
                    <w:rPr>
                      <w:rFonts w:ascii="Cambria Math" w:hAnsi="Cambria Math" w:cs="Tahoma"/>
                    </w:rPr>
                    <m:t>c</m:t>
                  </m:r>
                </m:e>
                <m:sub>
                  <m:r>
                    <w:rPr>
                      <w:rFonts w:ascii="Cambria Math" w:hAnsi="Cambria Math" w:cs="Tahoma"/>
                    </w:rPr>
                    <m:t>minH4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ahoma"/>
                      <w:i/>
                    </w:rPr>
                  </m:ctrlPr>
                </m:sSubPr>
                <m:e>
                  <m:r>
                    <w:rPr>
                      <w:rFonts w:ascii="Cambria Math" w:hAnsi="Cambria Math" w:cs="Tahoma"/>
                    </w:rPr>
                    <m:t>c</m:t>
                  </m:r>
                </m:e>
                <m:sub>
                  <m:r>
                    <w:rPr>
                      <w:rFonts w:ascii="Cambria Math" w:hAnsi="Cambria Math" w:cs="Tahoma"/>
                    </w:rPr>
                    <m:t>H4</m:t>
                  </m:r>
                </m:sub>
              </m:sSub>
            </m:den>
          </m:f>
          <m:r>
            <w:rPr>
              <w:rFonts w:ascii="Cambria Math" w:hAnsi="Cambria Math" w:cs="Tahoma"/>
            </w:rPr>
            <m:t>+2*</m:t>
          </m:r>
          <m:f>
            <m:fPr>
              <m:ctrlPr>
                <w:rPr>
                  <w:rFonts w:ascii="Cambria Math" w:hAnsi="Cambria Math" w:cs="Tahoma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ahoma"/>
                      <w:i/>
                    </w:rPr>
                  </m:ctrlPr>
                </m:sSubPr>
                <m:e>
                  <m:r>
                    <w:rPr>
                      <w:rFonts w:ascii="Cambria Math" w:hAnsi="Cambria Math" w:cs="Tahoma"/>
                    </w:rPr>
                    <m:t>c</m:t>
                  </m:r>
                </m:e>
                <m:sub>
                  <m:r>
                    <w:rPr>
                      <w:rFonts w:ascii="Cambria Math" w:hAnsi="Cambria Math" w:cs="Tahoma"/>
                    </w:rPr>
                    <m:t>minH5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ahoma"/>
                      <w:i/>
                    </w:rPr>
                  </m:ctrlPr>
                </m:sSubPr>
                <m:e>
                  <m:r>
                    <w:rPr>
                      <w:rFonts w:ascii="Cambria Math" w:hAnsi="Cambria Math" w:cs="Tahoma"/>
                    </w:rPr>
                    <m:t>c</m:t>
                  </m:r>
                </m:e>
                <m:sub>
                  <m:r>
                    <w:rPr>
                      <w:rFonts w:ascii="Cambria Math" w:hAnsi="Cambria Math" w:cs="Tahoma"/>
                    </w:rPr>
                    <m:t>H5</m:t>
                  </m:r>
                </m:sub>
              </m:sSub>
            </m:den>
          </m:f>
          <m:r>
            <w:rPr>
              <w:rFonts w:ascii="Cambria Math" w:hAnsi="Cambria Math" w:cs="Tahoma"/>
            </w:rPr>
            <m:t>+2*</m:t>
          </m:r>
          <m:f>
            <m:fPr>
              <m:ctrlPr>
                <w:rPr>
                  <w:rFonts w:ascii="Cambria Math" w:hAnsi="Cambria Math" w:cs="Tahoma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ahoma"/>
                      <w:i/>
                    </w:rPr>
                  </m:ctrlPr>
                </m:sSubPr>
                <m:e>
                  <m:r>
                    <w:rPr>
                      <w:rFonts w:ascii="Cambria Math" w:hAnsi="Cambria Math" w:cs="Tahoma"/>
                    </w:rPr>
                    <m:t>c</m:t>
                  </m:r>
                </m:e>
                <m:sub>
                  <m:r>
                    <w:rPr>
                      <w:rFonts w:ascii="Cambria Math" w:hAnsi="Cambria Math" w:cs="Tahoma"/>
                    </w:rPr>
                    <m:t>minH6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ahoma"/>
                      <w:i/>
                    </w:rPr>
                  </m:ctrlPr>
                </m:sSubPr>
                <m:e>
                  <m:r>
                    <w:rPr>
                      <w:rFonts w:ascii="Cambria Math" w:hAnsi="Cambria Math" w:cs="Tahoma"/>
                    </w:rPr>
                    <m:t>c</m:t>
                  </m:r>
                </m:e>
                <m:sub>
                  <m:r>
                    <w:rPr>
                      <w:rFonts w:ascii="Cambria Math" w:hAnsi="Cambria Math" w:cs="Tahoma"/>
                    </w:rPr>
                    <m:t>H6</m:t>
                  </m:r>
                </m:sub>
              </m:sSub>
            </m:den>
          </m:f>
          <m:r>
            <w:rPr>
              <w:rFonts w:ascii="Cambria Math" w:hAnsi="Cambria Math" w:cs="Tahoma"/>
            </w:rPr>
            <m:t>+2*</m:t>
          </m:r>
          <m:f>
            <m:fPr>
              <m:ctrlPr>
                <w:rPr>
                  <w:rFonts w:ascii="Cambria Math" w:hAnsi="Cambria Math" w:cs="Tahoma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ahoma"/>
                      <w:i/>
                    </w:rPr>
                  </m:ctrlPr>
                </m:sSubPr>
                <m:e>
                  <m:r>
                    <w:rPr>
                      <w:rFonts w:ascii="Cambria Math" w:hAnsi="Cambria Math" w:cs="Tahoma"/>
                    </w:rPr>
                    <m:t>c</m:t>
                  </m:r>
                </m:e>
                <m:sub>
                  <m:r>
                    <w:rPr>
                      <w:rFonts w:ascii="Cambria Math" w:hAnsi="Cambria Math" w:cs="Tahoma"/>
                    </w:rPr>
                    <m:t>minH7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ahoma"/>
                      <w:i/>
                    </w:rPr>
                  </m:ctrlPr>
                </m:sSubPr>
                <m:e>
                  <m:r>
                    <w:rPr>
                      <w:rFonts w:ascii="Cambria Math" w:hAnsi="Cambria Math" w:cs="Tahoma"/>
                    </w:rPr>
                    <m:t>c</m:t>
                  </m:r>
                </m:e>
                <m:sub>
                  <m:r>
                    <w:rPr>
                      <w:rFonts w:ascii="Cambria Math" w:hAnsi="Cambria Math" w:cs="Tahoma"/>
                    </w:rPr>
                    <m:t>H7</m:t>
                  </m:r>
                </m:sub>
              </m:sSub>
            </m:den>
          </m:f>
          <m:r>
            <w:rPr>
              <w:rFonts w:ascii="Cambria Math" w:hAnsi="Cambria Math" w:cs="Tahoma"/>
            </w:rPr>
            <m:t>+1*</m:t>
          </m:r>
          <m:f>
            <m:fPr>
              <m:ctrlPr>
                <w:rPr>
                  <w:rFonts w:ascii="Cambria Math" w:hAnsi="Cambria Math" w:cs="Tahoma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ahoma"/>
                      <w:i/>
                    </w:rPr>
                  </m:ctrlPr>
                </m:sSubPr>
                <m:e>
                  <m:r>
                    <w:rPr>
                      <w:rFonts w:ascii="Cambria Math" w:hAnsi="Cambria Math" w:cs="Tahoma"/>
                    </w:rPr>
                    <m:t>c</m:t>
                  </m:r>
                </m:e>
                <m:sub>
                  <m:r>
                    <w:rPr>
                      <w:rFonts w:ascii="Cambria Math" w:hAnsi="Cambria Math" w:cs="Tahoma"/>
                    </w:rPr>
                    <m:t>minH8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ahoma"/>
                      <w:i/>
                    </w:rPr>
                  </m:ctrlPr>
                </m:sSubPr>
                <m:e>
                  <m:r>
                    <w:rPr>
                      <w:rFonts w:ascii="Cambria Math" w:hAnsi="Cambria Math" w:cs="Tahoma"/>
                    </w:rPr>
                    <m:t>c</m:t>
                  </m:r>
                </m:e>
                <m:sub>
                  <m:r>
                    <w:rPr>
                      <w:rFonts w:ascii="Cambria Math" w:hAnsi="Cambria Math" w:cs="Tahoma"/>
                    </w:rPr>
                    <m:t>H8</m:t>
                  </m:r>
                </m:sub>
              </m:sSub>
            </m:den>
          </m:f>
        </m:oMath>
      </m:oMathPara>
    </w:p>
    <w:p w:rsidR="00593B85" w:rsidRDefault="00593B85" w:rsidP="00593B85">
      <w:pPr>
        <w:jc w:val="both"/>
        <w:rPr>
          <w:rFonts w:ascii="Tahoma" w:hAnsi="Tahoma" w:cs="Tahoma"/>
        </w:rPr>
      </w:pPr>
    </w:p>
    <w:p w:rsidR="00593B85" w:rsidRPr="00593B85" w:rsidRDefault="00593B85" w:rsidP="00593B85">
      <w:pPr>
        <w:jc w:val="both"/>
        <w:rPr>
          <w:rFonts w:ascii="Tahoma" w:hAnsi="Tahoma" w:cs="Tahoma"/>
        </w:rPr>
      </w:pPr>
      <w:r w:rsidRPr="00593B85">
        <w:rPr>
          <w:rFonts w:ascii="Tahoma" w:hAnsi="Tahoma" w:cs="Tahoma"/>
        </w:rPr>
        <w:t xml:space="preserve">kde </w:t>
      </w:r>
      <w:proofErr w:type="spellStart"/>
      <w:r w:rsidRPr="00593B85">
        <w:rPr>
          <w:rFonts w:ascii="Tahoma" w:hAnsi="Tahoma" w:cs="Tahoma"/>
        </w:rPr>
        <w:t>c</w:t>
      </w:r>
      <w:r w:rsidRPr="00593B85">
        <w:rPr>
          <w:rFonts w:ascii="Tahoma" w:hAnsi="Tahoma" w:cs="Tahoma"/>
          <w:vertAlign w:val="subscript"/>
        </w:rPr>
        <w:t>min</w:t>
      </w:r>
      <w:proofErr w:type="spellEnd"/>
      <w:r w:rsidRPr="00593B85">
        <w:rPr>
          <w:rFonts w:ascii="Tahoma" w:hAnsi="Tahoma" w:cs="Tahoma"/>
        </w:rPr>
        <w:t xml:space="preserve"> je minimální nabídnutá cena za danou část nabízené služby, </w:t>
      </w:r>
      <w:proofErr w:type="spellStart"/>
      <w:r w:rsidRPr="00593B85">
        <w:rPr>
          <w:rFonts w:ascii="Tahoma" w:hAnsi="Tahoma" w:cs="Tahoma"/>
        </w:rPr>
        <w:t>c</w:t>
      </w:r>
      <w:r w:rsidRPr="00593B85">
        <w:rPr>
          <w:rFonts w:ascii="Tahoma" w:hAnsi="Tahoma" w:cs="Tahoma"/>
          <w:vertAlign w:val="subscript"/>
        </w:rPr>
        <w:t>n</w:t>
      </w:r>
      <w:proofErr w:type="spellEnd"/>
      <w:r w:rsidRPr="00593B85">
        <w:rPr>
          <w:rFonts w:ascii="Tahoma" w:hAnsi="Tahoma" w:cs="Tahoma"/>
        </w:rPr>
        <w:t xml:space="preserve"> je cena hodnocené nabídky za danou část nabízené služby a indexy odpovídají indexům přiřazených jednotlivým částem  dle Tabulky </w:t>
      </w:r>
      <w:proofErr w:type="gramStart"/>
      <w:r w:rsidRPr="00593B85">
        <w:rPr>
          <w:rFonts w:ascii="Tahoma" w:hAnsi="Tahoma" w:cs="Tahoma"/>
        </w:rPr>
        <w:t>č.1.</w:t>
      </w:r>
      <w:proofErr w:type="gramEnd"/>
    </w:p>
    <w:p w:rsidR="00593B85" w:rsidRPr="00593B85" w:rsidRDefault="00593B85" w:rsidP="00593B85">
      <w:p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593B85">
        <w:rPr>
          <w:rFonts w:ascii="Tahoma" w:hAnsi="Tahoma" w:cs="Tahoma"/>
        </w:rPr>
        <w:t>Nejvhodnější nabídkou v hodnocení bude nabídka s nejvyšším počtem získaných bodů (c), kdy maximální počet získaných bodů je 100.</w:t>
      </w:r>
    </w:p>
    <w:p w:rsidR="00593B85" w:rsidRPr="00593B85" w:rsidRDefault="00593B85" w:rsidP="00593B85">
      <w:pPr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656F7F" w:rsidRPr="00B97155" w:rsidRDefault="00593B85" w:rsidP="00656F7F">
      <w:pPr>
        <w:jc w:val="both"/>
        <w:rPr>
          <w:rFonts w:ascii="Tahoma" w:hAnsi="Tahoma" w:cs="Tahoma"/>
        </w:rPr>
      </w:pPr>
      <w:r w:rsidRPr="00B97155">
        <w:rPr>
          <w:rFonts w:ascii="Tahoma" w:hAnsi="Tahoma" w:cs="Tahoma"/>
        </w:rPr>
        <w:t xml:space="preserve"> </w:t>
      </w:r>
    </w:p>
    <w:p w:rsidR="00141551" w:rsidRPr="00141551" w:rsidRDefault="00141551" w:rsidP="00F96F8D">
      <w:pPr>
        <w:autoSpaceDE w:val="0"/>
        <w:autoSpaceDN w:val="0"/>
        <w:adjustRightInd w:val="0"/>
        <w:ind w:right="724"/>
        <w:jc w:val="both"/>
        <w:rPr>
          <w:rFonts w:ascii="Tahoma" w:hAnsi="Tahoma" w:cs="Tahoma"/>
        </w:rPr>
      </w:pPr>
      <w:r w:rsidRPr="00141551">
        <w:rPr>
          <w:rFonts w:ascii="Tahoma" w:hAnsi="Tahoma" w:cs="Tahoma"/>
        </w:rPr>
        <w:t xml:space="preserve">Nabídková cena musí obsahovat veškeré nutné náklady k řádnému splnění předmětu zakázky. </w:t>
      </w:r>
    </w:p>
    <w:p w:rsidR="006A7942" w:rsidRDefault="006A7942" w:rsidP="00C027E7">
      <w:pPr>
        <w:tabs>
          <w:tab w:val="left" w:pos="8364"/>
          <w:tab w:val="left" w:pos="8505"/>
        </w:tabs>
        <w:ind w:left="284" w:right="866"/>
        <w:jc w:val="both"/>
        <w:rPr>
          <w:rFonts w:ascii="Tahoma" w:hAnsi="Tahoma" w:cs="Tahoma"/>
        </w:rPr>
      </w:pPr>
    </w:p>
    <w:p w:rsidR="00E129D1" w:rsidRPr="004235DF" w:rsidRDefault="00E129D1" w:rsidP="00C027E7">
      <w:pPr>
        <w:tabs>
          <w:tab w:val="left" w:pos="8364"/>
          <w:tab w:val="left" w:pos="8505"/>
        </w:tabs>
        <w:ind w:left="284" w:right="866"/>
        <w:jc w:val="both"/>
        <w:rPr>
          <w:rFonts w:ascii="Tahoma" w:hAnsi="Tahoma" w:cs="Tahoma"/>
        </w:rPr>
      </w:pPr>
    </w:p>
    <w:p w:rsidR="00632BCA" w:rsidRPr="004235DF" w:rsidRDefault="00632BCA" w:rsidP="00A712E6">
      <w:pPr>
        <w:pStyle w:val="Nadpis1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/>
        <w:spacing w:before="240" w:after="60"/>
        <w:ind w:right="866"/>
        <w:rPr>
          <w:rFonts w:ascii="Tahoma" w:hAnsi="Tahoma" w:cs="Tahoma"/>
          <w:sz w:val="20"/>
        </w:rPr>
      </w:pPr>
      <w:bookmarkStart w:id="112" w:name="_Toc216084576"/>
      <w:bookmarkStart w:id="113" w:name="_Toc352737999"/>
      <w:bookmarkStart w:id="114" w:name="_Toc352738420"/>
      <w:bookmarkStart w:id="115" w:name="_Toc411574295"/>
      <w:r w:rsidRPr="004235DF">
        <w:rPr>
          <w:rFonts w:ascii="Tahoma" w:hAnsi="Tahoma" w:cs="Tahoma"/>
          <w:sz w:val="20"/>
        </w:rPr>
        <w:t>Obchodní podmínky</w:t>
      </w:r>
      <w:bookmarkEnd w:id="112"/>
      <w:bookmarkEnd w:id="113"/>
      <w:bookmarkEnd w:id="114"/>
      <w:bookmarkEnd w:id="115"/>
    </w:p>
    <w:p w:rsidR="00632BCA" w:rsidRPr="004235DF" w:rsidRDefault="00632BCA" w:rsidP="00C027E7">
      <w:pPr>
        <w:ind w:right="866"/>
        <w:jc w:val="both"/>
        <w:rPr>
          <w:rFonts w:ascii="Tahoma" w:hAnsi="Tahoma" w:cs="Tahoma"/>
          <w:b/>
        </w:rPr>
      </w:pPr>
    </w:p>
    <w:p w:rsidR="00593B85" w:rsidRPr="00593B85" w:rsidRDefault="00593B85" w:rsidP="00593B85">
      <w:pPr>
        <w:autoSpaceDE w:val="0"/>
        <w:autoSpaceDN w:val="0"/>
        <w:adjustRightInd w:val="0"/>
        <w:jc w:val="both"/>
        <w:rPr>
          <w:rFonts w:ascii="Tahoma" w:hAnsi="Tahoma" w:cs="Tahoma"/>
          <w:bCs/>
        </w:rPr>
      </w:pPr>
      <w:r w:rsidRPr="00593B85">
        <w:rPr>
          <w:rFonts w:ascii="Tahoma" w:hAnsi="Tahoma" w:cs="Tahoma"/>
        </w:rPr>
        <w:t xml:space="preserve">Zadavatel požaduje, aby uchazeč předložil v nabídce </w:t>
      </w:r>
      <w:r w:rsidRPr="00593B85">
        <w:rPr>
          <w:rFonts w:ascii="Tahoma" w:hAnsi="Tahoma" w:cs="Tahoma"/>
          <w:u w:val="single"/>
        </w:rPr>
        <w:t>návrh rámcové smlouvy</w:t>
      </w:r>
      <w:r w:rsidRPr="00593B85">
        <w:rPr>
          <w:rFonts w:ascii="Tahoma" w:hAnsi="Tahoma" w:cs="Tahoma"/>
        </w:rPr>
        <w:t xml:space="preserve">. Návrh rámcové smlouvy musí být vypracován v souladu se zadávací dokumentací, zejména s její Přílohou A </w:t>
      </w:r>
      <w:r w:rsidRPr="00593B85">
        <w:rPr>
          <w:rFonts w:ascii="Tahoma" w:hAnsi="Tahoma" w:cs="Tahoma"/>
          <w:b/>
          <w:bCs/>
        </w:rPr>
        <w:t xml:space="preserve">Základní požadavky zadavatele na </w:t>
      </w:r>
      <w:r w:rsidRPr="00593B85">
        <w:rPr>
          <w:rFonts w:ascii="Tahoma" w:hAnsi="Tahoma" w:cs="Tahoma"/>
          <w:b/>
        </w:rPr>
        <w:t>Rámcovou smlouvu na poskytování mobilních komunikačních služeb</w:t>
      </w:r>
      <w:r w:rsidRPr="00593B85">
        <w:rPr>
          <w:rFonts w:ascii="Tahoma" w:hAnsi="Tahoma" w:cs="Tahoma"/>
          <w:bCs/>
        </w:rPr>
        <w:t>.</w:t>
      </w:r>
    </w:p>
    <w:p w:rsidR="00593B85" w:rsidRPr="00593B85" w:rsidRDefault="00593B85" w:rsidP="00593B85">
      <w:pPr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593B85" w:rsidRPr="00593B85" w:rsidRDefault="00593B85" w:rsidP="00593B85">
      <w:p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593B85">
        <w:rPr>
          <w:rFonts w:ascii="Tahoma" w:hAnsi="Tahoma" w:cs="Tahoma"/>
        </w:rPr>
        <w:t xml:space="preserve">Návrh smlouvy musí být podepsaný osobou oprávněnou jednat jménem či za uchazeče. Pokud návrh nepodepisuje sám uchazeč (fyzická osoba), resp. jeho statutární orgán (právnická osoba), musí být </w:t>
      </w:r>
      <w:proofErr w:type="gramStart"/>
      <w:r w:rsidRPr="00593B85">
        <w:rPr>
          <w:rFonts w:ascii="Tahoma" w:hAnsi="Tahoma" w:cs="Tahoma"/>
        </w:rPr>
        <w:t>ke</w:t>
      </w:r>
      <w:proofErr w:type="gramEnd"/>
      <w:r w:rsidRPr="00593B85">
        <w:rPr>
          <w:rFonts w:ascii="Tahoma" w:hAnsi="Tahoma" w:cs="Tahoma"/>
        </w:rPr>
        <w:t xml:space="preserve"> </w:t>
      </w:r>
    </w:p>
    <w:p w:rsidR="00593B85" w:rsidRPr="00593B85" w:rsidRDefault="00593B85" w:rsidP="00593B85">
      <w:p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593B85">
        <w:rPr>
          <w:rFonts w:ascii="Tahoma" w:hAnsi="Tahoma" w:cs="Tahoma"/>
        </w:rPr>
        <w:t xml:space="preserve">smlouvě přiložen i doklad, z něhož vyplývá oprávnění jednající osoby – zástupce jednat za uchazeče (naskenovaný originál či úředně ověřená kopie plné moci či jiného pověřovacího dokumentu). </w:t>
      </w:r>
    </w:p>
    <w:p w:rsidR="0033042C" w:rsidRDefault="0033042C" w:rsidP="001C7D1F">
      <w:pPr>
        <w:ind w:left="284" w:right="866"/>
        <w:jc w:val="both"/>
        <w:rPr>
          <w:rFonts w:ascii="Tahoma" w:hAnsi="Tahoma" w:cs="Tahoma"/>
          <w:bCs/>
        </w:rPr>
      </w:pPr>
    </w:p>
    <w:p w:rsidR="00013DB6" w:rsidRPr="004235DF" w:rsidRDefault="00013DB6" w:rsidP="001C7D1F">
      <w:pPr>
        <w:ind w:left="284" w:right="866"/>
        <w:jc w:val="both"/>
        <w:rPr>
          <w:rFonts w:ascii="Tahoma" w:hAnsi="Tahoma" w:cs="Tahoma"/>
          <w:b/>
        </w:rPr>
      </w:pPr>
    </w:p>
    <w:p w:rsidR="00632BCA" w:rsidRPr="004235DF" w:rsidRDefault="00632BCA" w:rsidP="00A712E6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/>
        <w:ind w:right="866"/>
        <w:jc w:val="both"/>
        <w:rPr>
          <w:rFonts w:ascii="Tahoma" w:hAnsi="Tahoma" w:cs="Tahoma"/>
          <w:b/>
          <w:bCs/>
          <w:iCs/>
        </w:rPr>
      </w:pPr>
      <w:bookmarkStart w:id="116" w:name="_Toc216084577"/>
      <w:r w:rsidRPr="004235DF">
        <w:rPr>
          <w:rFonts w:ascii="Tahoma" w:hAnsi="Tahoma" w:cs="Tahoma"/>
          <w:b/>
          <w:bCs/>
          <w:iCs/>
        </w:rPr>
        <w:t>P</w:t>
      </w:r>
      <w:r w:rsidRPr="004235DF">
        <w:rPr>
          <w:rFonts w:ascii="Tahoma" w:hAnsi="Tahoma" w:cs="Tahoma"/>
          <w:b/>
        </w:rPr>
        <w:t>latební podmínky</w:t>
      </w:r>
    </w:p>
    <w:p w:rsidR="00632BCA" w:rsidRPr="004235DF" w:rsidRDefault="00632BCA" w:rsidP="00A712E6">
      <w:pPr>
        <w:numPr>
          <w:ilvl w:val="0"/>
          <w:numId w:val="22"/>
        </w:numPr>
        <w:tabs>
          <w:tab w:val="clear" w:pos="720"/>
          <w:tab w:val="num" w:pos="567"/>
        </w:tabs>
        <w:spacing w:before="120"/>
        <w:ind w:left="567" w:right="866" w:hanging="283"/>
        <w:jc w:val="both"/>
        <w:rPr>
          <w:rFonts w:ascii="Tahoma" w:hAnsi="Tahoma" w:cs="Tahoma"/>
        </w:rPr>
      </w:pPr>
      <w:r w:rsidRPr="004235DF">
        <w:rPr>
          <w:rFonts w:ascii="Tahoma" w:hAnsi="Tahoma" w:cs="Tahoma"/>
        </w:rPr>
        <w:t xml:space="preserve">Platby bude provádět </w:t>
      </w:r>
      <w:r w:rsidR="003945BC">
        <w:rPr>
          <w:rFonts w:ascii="Tahoma" w:hAnsi="Tahoma" w:cs="Tahoma"/>
        </w:rPr>
        <w:t>Mendelova univerzita v Brně</w:t>
      </w:r>
      <w:r w:rsidRPr="004235DF">
        <w:rPr>
          <w:rFonts w:ascii="Tahoma" w:hAnsi="Tahoma" w:cs="Tahoma"/>
        </w:rPr>
        <w:t xml:space="preserve"> na základě faktur vystavených dodavatelem za realizovaná jednotlivá dílčí plnění podle podmínek sjednaných </w:t>
      </w:r>
      <w:r w:rsidR="003945BC">
        <w:rPr>
          <w:rFonts w:ascii="Tahoma" w:hAnsi="Tahoma" w:cs="Tahoma"/>
        </w:rPr>
        <w:t>v rámcové smlouvě</w:t>
      </w:r>
      <w:r w:rsidRPr="004235DF">
        <w:rPr>
          <w:rFonts w:ascii="Tahoma" w:hAnsi="Tahoma" w:cs="Tahoma"/>
        </w:rPr>
        <w:t xml:space="preserve">. </w:t>
      </w:r>
    </w:p>
    <w:p w:rsidR="0082442D" w:rsidRDefault="00632BCA" w:rsidP="00A712E6">
      <w:pPr>
        <w:numPr>
          <w:ilvl w:val="0"/>
          <w:numId w:val="22"/>
        </w:numPr>
        <w:tabs>
          <w:tab w:val="clear" w:pos="720"/>
          <w:tab w:val="num" w:pos="567"/>
        </w:tabs>
        <w:spacing w:before="120"/>
        <w:ind w:left="567" w:right="866" w:hanging="283"/>
        <w:jc w:val="both"/>
        <w:rPr>
          <w:rFonts w:ascii="Tahoma" w:hAnsi="Tahoma" w:cs="Tahoma"/>
        </w:rPr>
      </w:pPr>
      <w:r w:rsidRPr="0082442D">
        <w:rPr>
          <w:rFonts w:ascii="Tahoma" w:hAnsi="Tahoma" w:cs="Tahoma"/>
        </w:rPr>
        <w:t xml:space="preserve">Dodavatel bude fakturovat do </w:t>
      </w:r>
      <w:r w:rsidRPr="0082442D">
        <w:rPr>
          <w:rFonts w:ascii="Tahoma" w:hAnsi="Tahoma" w:cs="Tahoma"/>
          <w:b/>
        </w:rPr>
        <w:t>1</w:t>
      </w:r>
      <w:r w:rsidR="0082442D" w:rsidRPr="0082442D">
        <w:rPr>
          <w:rFonts w:ascii="Tahoma" w:hAnsi="Tahoma" w:cs="Tahoma"/>
          <w:b/>
        </w:rPr>
        <w:t>5</w:t>
      </w:r>
      <w:r w:rsidRPr="0082442D">
        <w:rPr>
          <w:rFonts w:ascii="Tahoma" w:hAnsi="Tahoma" w:cs="Tahoma"/>
        </w:rPr>
        <w:t xml:space="preserve"> kalendářních dnů </w:t>
      </w:r>
      <w:r w:rsidR="0082442D" w:rsidRPr="0082442D">
        <w:rPr>
          <w:rFonts w:ascii="Tahoma" w:hAnsi="Tahoma" w:cs="Tahoma"/>
        </w:rPr>
        <w:t>ode dne skončení zúčtovacího období, kterým je kalendářní měsíc</w:t>
      </w:r>
      <w:r w:rsidRPr="0082442D">
        <w:rPr>
          <w:rFonts w:ascii="Tahoma" w:hAnsi="Tahoma" w:cs="Tahoma"/>
        </w:rPr>
        <w:t>.</w:t>
      </w:r>
      <w:r w:rsidR="00AE6A29" w:rsidRPr="0082442D">
        <w:rPr>
          <w:rFonts w:ascii="Tahoma" w:hAnsi="Tahoma" w:cs="Tahoma"/>
        </w:rPr>
        <w:t xml:space="preserve"> </w:t>
      </w:r>
    </w:p>
    <w:p w:rsidR="00632BCA" w:rsidRPr="0082442D" w:rsidRDefault="00632BCA" w:rsidP="00A712E6">
      <w:pPr>
        <w:numPr>
          <w:ilvl w:val="0"/>
          <w:numId w:val="22"/>
        </w:numPr>
        <w:tabs>
          <w:tab w:val="clear" w:pos="720"/>
          <w:tab w:val="num" w:pos="567"/>
        </w:tabs>
        <w:spacing w:before="120"/>
        <w:ind w:left="567" w:right="866" w:hanging="283"/>
        <w:jc w:val="both"/>
        <w:rPr>
          <w:rFonts w:ascii="Tahoma" w:hAnsi="Tahoma" w:cs="Tahoma"/>
        </w:rPr>
      </w:pPr>
      <w:r w:rsidRPr="0082442D">
        <w:rPr>
          <w:rFonts w:ascii="Tahoma" w:hAnsi="Tahoma" w:cs="Tahoma"/>
        </w:rPr>
        <w:t xml:space="preserve">Splatnost faktur bude </w:t>
      </w:r>
      <w:r w:rsidRPr="0082442D">
        <w:rPr>
          <w:rFonts w:ascii="Tahoma" w:hAnsi="Tahoma" w:cs="Tahoma"/>
          <w:b/>
        </w:rPr>
        <w:t xml:space="preserve">30 </w:t>
      </w:r>
      <w:r w:rsidRPr="0082442D">
        <w:rPr>
          <w:rFonts w:ascii="Tahoma" w:hAnsi="Tahoma" w:cs="Tahoma"/>
        </w:rPr>
        <w:t xml:space="preserve">kalendářních dnů </w:t>
      </w:r>
      <w:r w:rsidR="0082442D">
        <w:rPr>
          <w:rFonts w:ascii="Tahoma" w:hAnsi="Tahoma" w:cs="Tahoma"/>
        </w:rPr>
        <w:t>od vystavení</w:t>
      </w:r>
      <w:r w:rsidRPr="0082442D">
        <w:rPr>
          <w:rFonts w:ascii="Tahoma" w:hAnsi="Tahoma" w:cs="Tahoma"/>
        </w:rPr>
        <w:t xml:space="preserve"> faktury</w:t>
      </w:r>
      <w:r w:rsidR="0082442D">
        <w:rPr>
          <w:rFonts w:ascii="Tahoma" w:hAnsi="Tahoma" w:cs="Tahoma"/>
        </w:rPr>
        <w:t>.</w:t>
      </w:r>
    </w:p>
    <w:p w:rsidR="0082442D" w:rsidRDefault="00CC2129" w:rsidP="00A712E6">
      <w:pPr>
        <w:numPr>
          <w:ilvl w:val="0"/>
          <w:numId w:val="22"/>
        </w:numPr>
        <w:tabs>
          <w:tab w:val="clear" w:pos="720"/>
          <w:tab w:val="num" w:pos="567"/>
        </w:tabs>
        <w:spacing w:before="120"/>
        <w:ind w:left="567" w:right="866" w:hanging="283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Faktura bude </w:t>
      </w:r>
      <w:r w:rsidR="00D84FFB">
        <w:rPr>
          <w:rFonts w:ascii="Tahoma" w:hAnsi="Tahoma" w:cs="Tahoma"/>
        </w:rPr>
        <w:t>vystavena za každou část každého dílčího</w:t>
      </w:r>
      <w:r>
        <w:rPr>
          <w:rFonts w:ascii="Tahoma" w:hAnsi="Tahoma" w:cs="Tahoma"/>
        </w:rPr>
        <w:t xml:space="preserve"> </w:t>
      </w:r>
      <w:r w:rsidR="00D84FFB">
        <w:rPr>
          <w:rFonts w:ascii="Tahoma" w:hAnsi="Tahoma" w:cs="Tahoma"/>
        </w:rPr>
        <w:t xml:space="preserve">plnění samostatně tak, aby každý samostatný projekt nebo organizační část zadavatele obdržel vlastní fakturu na svoji část plnění. </w:t>
      </w:r>
    </w:p>
    <w:p w:rsidR="00CC2129" w:rsidRDefault="0082442D" w:rsidP="00A712E6">
      <w:pPr>
        <w:numPr>
          <w:ilvl w:val="0"/>
          <w:numId w:val="22"/>
        </w:numPr>
        <w:tabs>
          <w:tab w:val="clear" w:pos="720"/>
          <w:tab w:val="num" w:pos="567"/>
        </w:tabs>
        <w:spacing w:before="120"/>
        <w:ind w:left="567" w:right="866" w:hanging="283"/>
        <w:jc w:val="both"/>
        <w:rPr>
          <w:rFonts w:ascii="Tahoma" w:hAnsi="Tahoma" w:cs="Tahoma"/>
        </w:rPr>
      </w:pPr>
      <w:r>
        <w:rPr>
          <w:rFonts w:ascii="Tahoma" w:hAnsi="Tahoma" w:cs="Tahoma"/>
        </w:rPr>
        <w:t>Seznam čísel přiřazených do jednotlivých částí určí zadavatel</w:t>
      </w:r>
      <w:r w:rsidR="00D84FFB">
        <w:rPr>
          <w:rFonts w:ascii="Tahoma" w:hAnsi="Tahoma" w:cs="Tahoma"/>
        </w:rPr>
        <w:t xml:space="preserve"> </w:t>
      </w:r>
    </w:p>
    <w:p w:rsidR="00E129D1" w:rsidRPr="00E129D1" w:rsidRDefault="00632BCA" w:rsidP="00A712E6">
      <w:pPr>
        <w:numPr>
          <w:ilvl w:val="0"/>
          <w:numId w:val="22"/>
        </w:numPr>
        <w:tabs>
          <w:tab w:val="clear" w:pos="720"/>
          <w:tab w:val="num" w:pos="567"/>
        </w:tabs>
        <w:spacing w:before="120"/>
        <w:ind w:left="567" w:right="866" w:hanging="283"/>
        <w:jc w:val="both"/>
        <w:rPr>
          <w:rFonts w:ascii="Tahoma" w:hAnsi="Tahoma" w:cs="Tahoma"/>
        </w:rPr>
      </w:pPr>
      <w:r w:rsidRPr="00141551">
        <w:rPr>
          <w:rFonts w:ascii="Tahoma" w:hAnsi="Tahoma" w:cs="Tahoma"/>
          <w:bCs/>
          <w:iCs/>
        </w:rPr>
        <w:t>Zadavatel neposkytuje zálohy.</w:t>
      </w:r>
    </w:p>
    <w:p w:rsidR="00632BCA" w:rsidRPr="00E129D1" w:rsidRDefault="00632BCA" w:rsidP="00A712E6">
      <w:pPr>
        <w:numPr>
          <w:ilvl w:val="0"/>
          <w:numId w:val="22"/>
        </w:numPr>
        <w:tabs>
          <w:tab w:val="clear" w:pos="720"/>
          <w:tab w:val="num" w:pos="567"/>
        </w:tabs>
        <w:spacing w:before="120"/>
        <w:ind w:left="567" w:right="866" w:hanging="283"/>
        <w:jc w:val="both"/>
        <w:rPr>
          <w:rFonts w:ascii="Tahoma" w:hAnsi="Tahoma" w:cs="Tahoma"/>
        </w:rPr>
      </w:pPr>
      <w:r w:rsidRPr="00141551">
        <w:rPr>
          <w:rFonts w:ascii="Tahoma" w:hAnsi="Tahoma" w:cs="Tahoma"/>
          <w:bCs/>
          <w:iCs/>
        </w:rPr>
        <w:t xml:space="preserve"> </w:t>
      </w:r>
      <w:r w:rsidR="00E129D1" w:rsidRPr="00E129D1">
        <w:rPr>
          <w:rFonts w:ascii="Tahoma" w:hAnsi="Tahoma" w:cs="Tahoma"/>
        </w:rPr>
        <w:t>K ceně bude připočtena DPH podle aktuálních sazeb ke dni plnění</w:t>
      </w:r>
    </w:p>
    <w:p w:rsidR="00632BCA" w:rsidRPr="004235DF" w:rsidRDefault="00632BCA" w:rsidP="00A712E6">
      <w:pPr>
        <w:pStyle w:val="Nadpis1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/>
        <w:spacing w:before="240" w:after="60"/>
        <w:ind w:right="866"/>
        <w:rPr>
          <w:rFonts w:ascii="Tahoma" w:hAnsi="Tahoma" w:cs="Tahoma"/>
          <w:sz w:val="20"/>
        </w:rPr>
      </w:pPr>
      <w:bookmarkStart w:id="117" w:name="_Toc352738000"/>
      <w:bookmarkStart w:id="118" w:name="_Toc352738421"/>
      <w:bookmarkStart w:id="119" w:name="_Toc411574296"/>
      <w:r w:rsidRPr="004235DF">
        <w:rPr>
          <w:rFonts w:ascii="Tahoma" w:hAnsi="Tahoma" w:cs="Tahoma"/>
          <w:bCs/>
          <w:sz w:val="20"/>
        </w:rPr>
        <w:t>Poskytnutí zadávací dokumentace, přístup k dokumentům</w:t>
      </w:r>
      <w:bookmarkEnd w:id="117"/>
      <w:bookmarkEnd w:id="118"/>
      <w:bookmarkEnd w:id="119"/>
    </w:p>
    <w:p w:rsidR="00632BCA" w:rsidRPr="00CF4288" w:rsidRDefault="000B41CB" w:rsidP="00A712E6">
      <w:pPr>
        <w:numPr>
          <w:ilvl w:val="0"/>
          <w:numId w:val="25"/>
        </w:numPr>
        <w:tabs>
          <w:tab w:val="clear" w:pos="360"/>
          <w:tab w:val="num" w:pos="709"/>
        </w:tabs>
        <w:spacing w:before="120"/>
        <w:ind w:left="709" w:right="866" w:hanging="425"/>
        <w:jc w:val="both"/>
        <w:outlineLvl w:val="0"/>
        <w:rPr>
          <w:rFonts w:ascii="Tahoma" w:hAnsi="Tahoma" w:cs="Tahoma"/>
          <w:bCs/>
        </w:rPr>
      </w:pPr>
      <w:bookmarkStart w:id="120" w:name="_Toc352738001"/>
      <w:bookmarkStart w:id="121" w:name="_Toc352738422"/>
      <w:bookmarkStart w:id="122" w:name="_Toc352738458"/>
      <w:bookmarkStart w:id="123" w:name="_Toc411574297"/>
      <w:bookmarkStart w:id="124" w:name="_Toc335075065"/>
      <w:r w:rsidRPr="00CF4288">
        <w:rPr>
          <w:rFonts w:ascii="Tahoma" w:hAnsi="Tahoma" w:cs="Tahoma"/>
        </w:rPr>
        <w:t>Zadávací dokumentace</w:t>
      </w:r>
      <w:r w:rsidR="00632BCA" w:rsidRPr="00CF4288">
        <w:rPr>
          <w:rFonts w:ascii="Tahoma" w:hAnsi="Tahoma" w:cs="Tahoma"/>
        </w:rPr>
        <w:t xml:space="preserve"> </w:t>
      </w:r>
      <w:hyperlink w:history="1"/>
      <w:r w:rsidR="00D548B6" w:rsidRPr="00CF4288">
        <w:rPr>
          <w:rFonts w:ascii="Tahoma" w:hAnsi="Tahoma" w:cs="Tahoma"/>
        </w:rPr>
        <w:t xml:space="preserve">je </w:t>
      </w:r>
      <w:r w:rsidR="00CC2129" w:rsidRPr="00CF4288">
        <w:rPr>
          <w:rFonts w:ascii="Tahoma" w:hAnsi="Tahoma" w:cs="Tahoma"/>
        </w:rPr>
        <w:t>neomezeně přístupná na profilu zadav</w:t>
      </w:r>
      <w:r w:rsidR="006A7942" w:rsidRPr="00CF4288">
        <w:rPr>
          <w:rFonts w:ascii="Tahoma" w:hAnsi="Tahoma" w:cs="Tahoma"/>
        </w:rPr>
        <w:t>a</w:t>
      </w:r>
      <w:r w:rsidR="00CC2129" w:rsidRPr="00CF4288">
        <w:rPr>
          <w:rFonts w:ascii="Tahoma" w:hAnsi="Tahoma" w:cs="Tahoma"/>
        </w:rPr>
        <w:t>tele v e</w:t>
      </w:r>
      <w:r w:rsidR="00632BCA" w:rsidRPr="00CF4288">
        <w:rPr>
          <w:rFonts w:ascii="Tahoma" w:hAnsi="Tahoma" w:cs="Tahoma"/>
        </w:rPr>
        <w:t>lektronick</w:t>
      </w:r>
      <w:r w:rsidR="00CC2129" w:rsidRPr="00CF4288">
        <w:rPr>
          <w:rFonts w:ascii="Tahoma" w:hAnsi="Tahoma" w:cs="Tahoma"/>
        </w:rPr>
        <w:t>é</w:t>
      </w:r>
      <w:r w:rsidR="00632BCA" w:rsidRPr="00CF4288">
        <w:rPr>
          <w:rFonts w:ascii="Tahoma" w:hAnsi="Tahoma" w:cs="Tahoma"/>
        </w:rPr>
        <w:t xml:space="preserve"> </w:t>
      </w:r>
      <w:r w:rsidR="003D1574" w:rsidRPr="00CF4288">
        <w:rPr>
          <w:rFonts w:ascii="Tahoma" w:hAnsi="Tahoma" w:cs="Tahoma"/>
        </w:rPr>
        <w:t>podobě</w:t>
      </w:r>
      <w:r w:rsidR="00632BCA" w:rsidRPr="00CF4288">
        <w:rPr>
          <w:rFonts w:ascii="Tahoma" w:hAnsi="Tahoma" w:cs="Tahoma"/>
        </w:rPr>
        <w:t xml:space="preserve"> </w:t>
      </w:r>
      <w:hyperlink r:id="rId9" w:history="1">
        <w:r w:rsidRPr="00CF4288">
          <w:rPr>
            <w:rStyle w:val="Hypertextovodkaz"/>
            <w:rFonts w:ascii="Tahoma" w:hAnsi="Tahoma" w:cs="Tahoma"/>
          </w:rPr>
          <w:t>https://zakazky.mendelu.cz</w:t>
        </w:r>
        <w:bookmarkEnd w:id="120"/>
        <w:bookmarkEnd w:id="121"/>
        <w:bookmarkEnd w:id="122"/>
        <w:bookmarkEnd w:id="123"/>
      </w:hyperlink>
      <w:bookmarkEnd w:id="124"/>
      <w:r w:rsidRPr="00CF4288">
        <w:rPr>
          <w:rFonts w:ascii="Tahoma" w:hAnsi="Tahoma" w:cs="Tahoma"/>
          <w:bCs/>
        </w:rPr>
        <w:t xml:space="preserve"> </w:t>
      </w:r>
      <w:r w:rsidR="00632BCA" w:rsidRPr="00CF4288">
        <w:rPr>
          <w:rFonts w:ascii="Tahoma" w:hAnsi="Tahoma" w:cs="Tahoma"/>
        </w:rPr>
        <w:t xml:space="preserve"> </w:t>
      </w:r>
    </w:p>
    <w:p w:rsidR="009F26DD" w:rsidRPr="009F26DD" w:rsidRDefault="00632BCA" w:rsidP="00A712E6">
      <w:pPr>
        <w:numPr>
          <w:ilvl w:val="0"/>
          <w:numId w:val="25"/>
        </w:numPr>
        <w:tabs>
          <w:tab w:val="clear" w:pos="360"/>
          <w:tab w:val="num" w:pos="709"/>
        </w:tabs>
        <w:spacing w:before="120"/>
        <w:ind w:left="709" w:right="866" w:hanging="425"/>
        <w:jc w:val="both"/>
        <w:outlineLvl w:val="0"/>
        <w:rPr>
          <w:rFonts w:ascii="Tahoma" w:hAnsi="Tahoma" w:cs="Tahoma"/>
          <w:bCs/>
        </w:rPr>
      </w:pPr>
      <w:bookmarkStart w:id="125" w:name="_Toc411574298"/>
      <w:bookmarkStart w:id="126" w:name="_Toc335075066"/>
      <w:bookmarkStart w:id="127" w:name="_Toc352738002"/>
      <w:bookmarkStart w:id="128" w:name="_Toc352738423"/>
      <w:bookmarkStart w:id="129" w:name="_Toc352738459"/>
      <w:r w:rsidRPr="00CF4288">
        <w:rPr>
          <w:rFonts w:ascii="Tahoma" w:hAnsi="Tahoma" w:cs="Tahoma"/>
        </w:rPr>
        <w:t xml:space="preserve">Pověřeným pracovníkem pro </w:t>
      </w:r>
      <w:r w:rsidR="00726E20">
        <w:rPr>
          <w:rFonts w:ascii="Tahoma" w:hAnsi="Tahoma" w:cs="Tahoma"/>
        </w:rPr>
        <w:t> veřejnou zakázku</w:t>
      </w:r>
      <w:r w:rsidRPr="00CF4288">
        <w:rPr>
          <w:rFonts w:ascii="Tahoma" w:hAnsi="Tahoma" w:cs="Tahoma"/>
        </w:rPr>
        <w:t xml:space="preserve"> je: </w:t>
      </w:r>
      <w:r w:rsidR="009F26DD">
        <w:rPr>
          <w:rFonts w:ascii="Tahoma" w:hAnsi="Tahoma" w:cs="Tahoma"/>
        </w:rPr>
        <w:t>Ing. Miroslav Haman</w:t>
      </w:r>
      <w:r w:rsidRPr="00CF4288">
        <w:rPr>
          <w:rFonts w:ascii="Tahoma" w:hAnsi="Tahoma" w:cs="Tahoma"/>
        </w:rPr>
        <w:t xml:space="preserve">, e-mail: </w:t>
      </w:r>
      <w:hyperlink r:id="rId10" w:history="1">
        <w:r w:rsidR="009F26DD" w:rsidRPr="00BA53E5">
          <w:rPr>
            <w:rStyle w:val="Hypertextovodkaz"/>
            <w:rFonts w:ascii="Tahoma" w:hAnsi="Tahoma" w:cs="Tahoma"/>
          </w:rPr>
          <w:t>zakazky</w:t>
        </w:r>
        <w:r w:rsidR="009F26DD" w:rsidRPr="00BA53E5">
          <w:rPr>
            <w:rStyle w:val="Hypertextovodkaz"/>
            <w:rFonts w:ascii="Tahoma" w:hAnsi="Tahoma" w:cs="Tahoma"/>
            <w:lang w:val="en-US"/>
          </w:rPr>
          <w:t>@</w:t>
        </w:r>
        <w:r w:rsidR="009F26DD" w:rsidRPr="00BA53E5">
          <w:rPr>
            <w:rStyle w:val="Hypertextovodkaz"/>
            <w:rFonts w:ascii="Tahoma" w:hAnsi="Tahoma" w:cs="Tahoma"/>
          </w:rPr>
          <w:t>mendelu.cz</w:t>
        </w:r>
        <w:bookmarkEnd w:id="125"/>
      </w:hyperlink>
      <w:r w:rsidR="00A34790">
        <w:rPr>
          <w:rFonts w:ascii="Tahoma" w:hAnsi="Tahoma" w:cs="Tahoma"/>
        </w:rPr>
        <w:t xml:space="preserve"> </w:t>
      </w:r>
      <w:bookmarkStart w:id="130" w:name="_Toc352738003"/>
      <w:bookmarkStart w:id="131" w:name="_Toc352738424"/>
      <w:bookmarkStart w:id="132" w:name="_Toc352738460"/>
      <w:bookmarkEnd w:id="126"/>
      <w:bookmarkEnd w:id="127"/>
      <w:bookmarkEnd w:id="128"/>
      <w:bookmarkEnd w:id="129"/>
    </w:p>
    <w:p w:rsidR="00802752" w:rsidRPr="00CF4288" w:rsidRDefault="00802752" w:rsidP="00A712E6">
      <w:pPr>
        <w:numPr>
          <w:ilvl w:val="0"/>
          <w:numId w:val="25"/>
        </w:numPr>
        <w:tabs>
          <w:tab w:val="clear" w:pos="360"/>
          <w:tab w:val="num" w:pos="709"/>
        </w:tabs>
        <w:spacing w:before="120"/>
        <w:ind w:left="709" w:right="866" w:hanging="425"/>
        <w:jc w:val="both"/>
        <w:outlineLvl w:val="0"/>
        <w:rPr>
          <w:rStyle w:val="Hypertextovodkaz"/>
          <w:rFonts w:ascii="Tahoma" w:hAnsi="Tahoma" w:cs="Tahoma"/>
          <w:bCs/>
          <w:color w:val="auto"/>
          <w:u w:val="none"/>
        </w:rPr>
      </w:pPr>
      <w:bookmarkStart w:id="133" w:name="_Toc411574299"/>
      <w:r w:rsidRPr="00CF4288">
        <w:rPr>
          <w:rFonts w:ascii="Tahoma" w:hAnsi="Tahoma" w:cs="Tahoma"/>
          <w:b/>
          <w:bCs/>
          <w:color w:val="000000"/>
        </w:rPr>
        <w:t>Tato veřejná zakázka je zadávána elektronicky pomocí elektronického nástroje E-ZAK</w:t>
      </w:r>
      <w:r w:rsidRPr="00CF4288">
        <w:rPr>
          <w:rFonts w:ascii="Tahoma" w:hAnsi="Tahoma" w:cs="Tahoma"/>
          <w:bCs/>
        </w:rPr>
        <w:t xml:space="preserve"> </w:t>
      </w:r>
      <w:r w:rsidRPr="00CF4288">
        <w:rPr>
          <w:rFonts w:ascii="Tahoma" w:hAnsi="Tahoma" w:cs="Tahoma"/>
          <w:b/>
          <w:bCs/>
          <w:color w:val="000000"/>
        </w:rPr>
        <w:t xml:space="preserve">(dostupného na </w:t>
      </w:r>
      <w:hyperlink r:id="rId11" w:history="1">
        <w:r w:rsidRPr="00CF4288">
          <w:rPr>
            <w:rStyle w:val="Hypertextovodkaz"/>
            <w:rFonts w:ascii="Tahoma" w:hAnsi="Tahoma" w:cs="Tahoma"/>
          </w:rPr>
          <w:t>https://zakazky.mendelu.cz</w:t>
        </w:r>
        <w:bookmarkEnd w:id="130"/>
        <w:bookmarkEnd w:id="131"/>
        <w:bookmarkEnd w:id="132"/>
      </w:hyperlink>
      <w:r w:rsidR="00A34790" w:rsidRPr="00A34790">
        <w:rPr>
          <w:rStyle w:val="Hypertextovodkaz"/>
          <w:rFonts w:ascii="Tahoma" w:hAnsi="Tahoma" w:cs="Tahoma"/>
          <w:b/>
          <w:bCs/>
          <w:color w:val="auto"/>
        </w:rPr>
        <w:t>)</w:t>
      </w:r>
      <w:bookmarkEnd w:id="133"/>
    </w:p>
    <w:p w:rsidR="00802752" w:rsidRPr="00CF4288" w:rsidRDefault="00802752" w:rsidP="00A712E6">
      <w:pPr>
        <w:numPr>
          <w:ilvl w:val="0"/>
          <w:numId w:val="25"/>
        </w:numPr>
        <w:tabs>
          <w:tab w:val="clear" w:pos="360"/>
          <w:tab w:val="num" w:pos="709"/>
        </w:tabs>
        <w:spacing w:before="120"/>
        <w:ind w:left="709" w:right="866" w:hanging="425"/>
        <w:jc w:val="both"/>
        <w:outlineLvl w:val="0"/>
        <w:rPr>
          <w:rFonts w:ascii="Tahoma" w:hAnsi="Tahoma" w:cs="Tahoma"/>
          <w:bCs/>
        </w:rPr>
      </w:pPr>
      <w:bookmarkStart w:id="134" w:name="_Toc352738004"/>
      <w:bookmarkStart w:id="135" w:name="_Toc352738425"/>
      <w:bookmarkStart w:id="136" w:name="_Toc352738461"/>
      <w:bookmarkStart w:id="137" w:name="_Toc411574300"/>
      <w:r w:rsidRPr="00CF4288">
        <w:rPr>
          <w:rFonts w:ascii="Tahoma" w:hAnsi="Tahoma" w:cs="Tahoma"/>
          <w:color w:val="000000"/>
        </w:rPr>
        <w:t>Veškeré podmínky a informace, týkající se elektronického nástroje pro zadávání veřejných zakázek</w:t>
      </w:r>
      <w:r w:rsidRPr="00CF4288">
        <w:rPr>
          <w:rFonts w:ascii="Tahoma" w:hAnsi="Tahoma" w:cs="Tahoma"/>
          <w:bCs/>
        </w:rPr>
        <w:t xml:space="preserve"> </w:t>
      </w:r>
      <w:r w:rsidRPr="00CF4288">
        <w:rPr>
          <w:rFonts w:ascii="Tahoma" w:hAnsi="Tahoma" w:cs="Tahoma"/>
          <w:color w:val="000000"/>
        </w:rPr>
        <w:t xml:space="preserve">Mendelovy univerzity včetně informací o používání elektronického podpisu, jsou dostupné </w:t>
      </w:r>
      <w:proofErr w:type="gramStart"/>
      <w:r w:rsidRPr="00CF4288">
        <w:rPr>
          <w:rFonts w:ascii="Tahoma" w:hAnsi="Tahoma" w:cs="Tahoma"/>
          <w:color w:val="000000"/>
        </w:rPr>
        <w:t>na</w:t>
      </w:r>
      <w:proofErr w:type="gramEnd"/>
      <w:r w:rsidRPr="00CF4288">
        <w:rPr>
          <w:rFonts w:ascii="Tahoma" w:hAnsi="Tahoma" w:cs="Tahoma"/>
          <w:color w:val="000000"/>
        </w:rPr>
        <w:t>:</w:t>
      </w:r>
      <w:r w:rsidR="00126292">
        <w:rPr>
          <w:rFonts w:ascii="Tahoma" w:hAnsi="Tahoma" w:cs="Tahoma"/>
          <w:color w:val="000000"/>
        </w:rPr>
        <w:t xml:space="preserve"> </w:t>
      </w:r>
      <w:hyperlink r:id="rId12" w:history="1">
        <w:r w:rsidRPr="00CF4288">
          <w:rPr>
            <w:rStyle w:val="Hypertextovodkaz"/>
            <w:rFonts w:ascii="Tahoma" w:hAnsi="Tahoma" w:cs="Tahoma"/>
          </w:rPr>
          <w:t>https://zakazky.mendelu.cz/data/manual/EZAK-Manual-Dodavatele.pdf</w:t>
        </w:r>
      </w:hyperlink>
      <w:r w:rsidRPr="00CF4288">
        <w:rPr>
          <w:rFonts w:ascii="Tahoma" w:hAnsi="Tahoma" w:cs="Tahoma"/>
        </w:rPr>
        <w:t xml:space="preserve"> </w:t>
      </w:r>
      <w:hyperlink r:id="rId13" w:history="1">
        <w:r w:rsidRPr="00CF4288">
          <w:rPr>
            <w:rStyle w:val="Hypertextovodkaz"/>
            <w:rFonts w:ascii="Tahoma" w:hAnsi="Tahoma" w:cs="Tahoma"/>
          </w:rPr>
          <w:t>https://zakazky.mendelu.cz/data/manual/QCM.Podepisovaci_applet.pdf</w:t>
        </w:r>
      </w:hyperlink>
      <w:r w:rsidRPr="00CF4288">
        <w:rPr>
          <w:rFonts w:ascii="Tahoma" w:hAnsi="Tahoma" w:cs="Tahoma"/>
          <w:bCs/>
        </w:rPr>
        <w:t xml:space="preserve">                                          </w:t>
      </w:r>
      <w:r w:rsidRPr="00CF4288">
        <w:rPr>
          <w:rFonts w:ascii="Tahoma" w:hAnsi="Tahoma" w:cs="Tahoma"/>
          <w:color w:val="000000"/>
        </w:rPr>
        <w:t>V případě jakýchkoli otázek týkajících se uživatelského ovládání elektronického nástroje dostupného</w:t>
      </w:r>
      <w:r w:rsidRPr="00CF4288">
        <w:rPr>
          <w:rFonts w:ascii="Tahoma" w:hAnsi="Tahoma" w:cs="Tahoma"/>
          <w:bCs/>
        </w:rPr>
        <w:t xml:space="preserve"> </w:t>
      </w:r>
      <w:r w:rsidRPr="00CF4288">
        <w:rPr>
          <w:rFonts w:ascii="Tahoma" w:hAnsi="Tahoma" w:cs="Tahoma"/>
          <w:color w:val="000000"/>
        </w:rPr>
        <w:t xml:space="preserve">na výše uvedené webové stránce kontaktujte </w:t>
      </w:r>
      <w:bookmarkEnd w:id="134"/>
      <w:bookmarkEnd w:id="135"/>
      <w:bookmarkEnd w:id="136"/>
      <w:r w:rsidR="00A34790" w:rsidRPr="00A34790">
        <w:rPr>
          <w:rFonts w:ascii="Tahoma" w:hAnsi="Tahoma" w:cs="Tahoma"/>
          <w:highlight w:val="yellow"/>
        </w:rPr>
        <w:fldChar w:fldCharType="begin"/>
      </w:r>
      <w:r w:rsidR="00A34790" w:rsidRPr="00A34790">
        <w:rPr>
          <w:rFonts w:ascii="Tahoma" w:hAnsi="Tahoma" w:cs="Tahoma"/>
          <w:highlight w:val="yellow"/>
        </w:rPr>
        <w:instrText xml:space="preserve"> HYPERLINK "mailto:</w:instrText>
      </w:r>
      <w:r w:rsidR="00A34790" w:rsidRPr="00A34790">
        <w:rPr>
          <w:rFonts w:ascii="Tahoma" w:hAnsi="Tahoma" w:cs="Tahoma"/>
        </w:rPr>
        <w:instrText>podporu</w:instrText>
      </w:r>
      <w:r w:rsidR="00A34790" w:rsidRPr="00A34790">
        <w:rPr>
          <w:rFonts w:ascii="Tahoma" w:hAnsi="Tahoma" w:cs="Tahoma"/>
          <w:highlight w:val="yellow"/>
        </w:rPr>
        <w:instrText xml:space="preserve">" </w:instrText>
      </w:r>
      <w:r w:rsidR="00A34790" w:rsidRPr="00A34790">
        <w:rPr>
          <w:rFonts w:ascii="Tahoma" w:hAnsi="Tahoma" w:cs="Tahoma"/>
          <w:highlight w:val="yellow"/>
        </w:rPr>
        <w:fldChar w:fldCharType="separate"/>
      </w:r>
      <w:r w:rsidR="00A34790" w:rsidRPr="00A34790">
        <w:rPr>
          <w:rStyle w:val="Hypertextovodkaz"/>
          <w:rFonts w:ascii="Tahoma" w:hAnsi="Tahoma" w:cs="Tahoma"/>
          <w:color w:val="auto"/>
        </w:rPr>
        <w:t>podporu</w:t>
      </w:r>
      <w:r w:rsidR="00A34790" w:rsidRPr="00A34790">
        <w:rPr>
          <w:rFonts w:ascii="Tahoma" w:hAnsi="Tahoma" w:cs="Tahoma"/>
          <w:highlight w:val="yellow"/>
        </w:rPr>
        <w:fldChar w:fldCharType="end"/>
      </w:r>
      <w:r w:rsidR="00A34790">
        <w:rPr>
          <w:rFonts w:ascii="Tahoma" w:hAnsi="Tahoma" w:cs="Tahoma"/>
          <w:color w:val="000000"/>
        </w:rPr>
        <w:t xml:space="preserve"> </w:t>
      </w:r>
      <w:r w:rsidR="004B661B">
        <w:rPr>
          <w:rFonts w:ascii="Tahoma" w:hAnsi="Tahoma" w:cs="Tahoma"/>
          <w:color w:val="000000"/>
        </w:rPr>
        <w:t>E-ZAK, tel. 538 702 719, nebo e-mail: podpora@ezak.cz</w:t>
      </w:r>
      <w:bookmarkEnd w:id="137"/>
    </w:p>
    <w:p w:rsidR="00632BCA" w:rsidRPr="00E11EAC" w:rsidRDefault="00632BCA" w:rsidP="00A712E6">
      <w:pPr>
        <w:pStyle w:val="Nadpis1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/>
        <w:spacing w:before="240" w:after="60"/>
        <w:ind w:right="866"/>
        <w:rPr>
          <w:rFonts w:ascii="Tahoma" w:hAnsi="Tahoma" w:cs="Tahoma"/>
          <w:sz w:val="20"/>
        </w:rPr>
      </w:pPr>
      <w:bookmarkStart w:id="138" w:name="_Toc352738005"/>
      <w:bookmarkStart w:id="139" w:name="_Toc352738426"/>
      <w:bookmarkStart w:id="140" w:name="_Toc411574301"/>
      <w:r w:rsidRPr="00E11EAC">
        <w:rPr>
          <w:rFonts w:ascii="Tahoma" w:hAnsi="Tahoma" w:cs="Tahoma"/>
          <w:sz w:val="20"/>
        </w:rPr>
        <w:t>Dodatečné informace k zadávacím podmínkám</w:t>
      </w:r>
      <w:bookmarkEnd w:id="138"/>
      <w:bookmarkEnd w:id="139"/>
      <w:bookmarkEnd w:id="140"/>
      <w:r w:rsidRPr="00E11EAC">
        <w:rPr>
          <w:rFonts w:ascii="Tahoma" w:hAnsi="Tahoma" w:cs="Tahoma"/>
          <w:sz w:val="20"/>
        </w:rPr>
        <w:t xml:space="preserve"> </w:t>
      </w:r>
    </w:p>
    <w:p w:rsidR="00632BCA" w:rsidRPr="00E11EAC" w:rsidRDefault="008739F3" w:rsidP="00A712E6">
      <w:pPr>
        <w:numPr>
          <w:ilvl w:val="0"/>
          <w:numId w:val="18"/>
        </w:numPr>
        <w:spacing w:before="120"/>
        <w:ind w:right="866"/>
        <w:jc w:val="both"/>
        <w:rPr>
          <w:rFonts w:ascii="Tahoma" w:hAnsi="Tahoma" w:cs="Tahoma"/>
          <w:u w:val="single"/>
        </w:rPr>
      </w:pPr>
      <w:r>
        <w:rPr>
          <w:rFonts w:ascii="Tahoma" w:hAnsi="Tahoma" w:cs="Tahoma"/>
        </w:rPr>
        <w:t xml:space="preserve">V souladu s ustanovením </w:t>
      </w:r>
      <w:r w:rsidR="00E3351B" w:rsidRPr="008061C4">
        <w:rPr>
          <w:rFonts w:ascii="Tahoma" w:hAnsi="Tahoma" w:cs="Tahoma"/>
        </w:rPr>
        <w:t>§</w:t>
      </w:r>
      <w:r w:rsidR="00E3351B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49</w:t>
      </w:r>
      <w:r w:rsidR="00E3351B">
        <w:rPr>
          <w:rFonts w:ascii="Tahoma" w:hAnsi="Tahoma" w:cs="Tahoma"/>
        </w:rPr>
        <w:t xml:space="preserve"> odst. 1</w:t>
      </w:r>
      <w:r w:rsidR="00EB3E11">
        <w:rPr>
          <w:rFonts w:ascii="Tahoma" w:hAnsi="Tahoma" w:cs="Tahoma"/>
        </w:rPr>
        <w:t xml:space="preserve"> </w:t>
      </w:r>
      <w:r w:rsidR="00E3351B">
        <w:rPr>
          <w:rFonts w:ascii="Tahoma" w:hAnsi="Tahoma" w:cs="Tahoma"/>
        </w:rPr>
        <w:t>zákona je u</w:t>
      </w:r>
      <w:r w:rsidR="00632BCA" w:rsidRPr="00E11EAC">
        <w:rPr>
          <w:rFonts w:ascii="Tahoma" w:hAnsi="Tahoma" w:cs="Tahoma"/>
        </w:rPr>
        <w:t xml:space="preserve">chazeč oprávněn po zadavateli požadovat dodatečné informace k zadávacím podmínkám </w:t>
      </w:r>
      <w:r w:rsidR="00632BCA" w:rsidRPr="00E11EAC">
        <w:rPr>
          <w:rFonts w:ascii="Tahoma" w:hAnsi="Tahoma" w:cs="Tahoma"/>
          <w:u w:val="single"/>
        </w:rPr>
        <w:t>pouze písemně, a to</w:t>
      </w:r>
      <w:r w:rsidR="00632BCA" w:rsidRPr="00E11EAC">
        <w:rPr>
          <w:rFonts w:ascii="Tahoma" w:hAnsi="Tahoma" w:cs="Tahoma"/>
        </w:rPr>
        <w:t xml:space="preserve"> na adrese: </w:t>
      </w:r>
      <w:hyperlink r:id="rId14" w:history="1">
        <w:r w:rsidR="00CC2129" w:rsidRPr="006A7942">
          <w:rPr>
            <w:rStyle w:val="Hypertextovodkaz"/>
            <w:rFonts w:ascii="Tahoma" w:hAnsi="Tahoma" w:cs="Tahoma"/>
            <w:color w:val="auto"/>
            <w:u w:val="none"/>
          </w:rPr>
          <w:t>Mendelova</w:t>
        </w:r>
      </w:hyperlink>
      <w:r w:rsidR="00CC2129">
        <w:rPr>
          <w:rFonts w:ascii="Tahoma" w:hAnsi="Tahoma" w:cs="Tahoma"/>
        </w:rPr>
        <w:t xml:space="preserve"> univerzita v Brně, k rukám </w:t>
      </w:r>
      <w:r w:rsidR="009F26DD">
        <w:rPr>
          <w:rFonts w:ascii="Tahoma" w:hAnsi="Tahoma" w:cs="Tahoma"/>
        </w:rPr>
        <w:t>Ing. Miroslava Haman</w:t>
      </w:r>
      <w:r w:rsidR="00555737">
        <w:rPr>
          <w:rFonts w:ascii="Tahoma" w:hAnsi="Tahoma" w:cs="Tahoma"/>
        </w:rPr>
        <w:t>a</w:t>
      </w:r>
      <w:r w:rsidR="00CC2129">
        <w:rPr>
          <w:rFonts w:ascii="Tahoma" w:hAnsi="Tahoma" w:cs="Tahoma"/>
        </w:rPr>
        <w:t>, Zemědělská 1665/1, 613 00 Brno</w:t>
      </w:r>
      <w:r w:rsidR="00632BCA" w:rsidRPr="00E11EAC">
        <w:rPr>
          <w:rFonts w:ascii="Tahoma" w:hAnsi="Tahoma" w:cs="Tahoma"/>
        </w:rPr>
        <w:t xml:space="preserve"> </w:t>
      </w:r>
      <w:r w:rsidR="00D84FFB">
        <w:rPr>
          <w:rFonts w:ascii="Tahoma" w:hAnsi="Tahoma" w:cs="Tahoma"/>
        </w:rPr>
        <w:t xml:space="preserve">nebo prostřednictvím elektronického nástroje EZAK </w:t>
      </w:r>
      <w:r>
        <w:rPr>
          <w:rFonts w:ascii="Tahoma" w:hAnsi="Tahoma" w:cs="Tahoma"/>
        </w:rPr>
        <w:t xml:space="preserve">provozovaného </w:t>
      </w:r>
      <w:r w:rsidR="00D84FFB">
        <w:rPr>
          <w:rFonts w:ascii="Tahoma" w:hAnsi="Tahoma" w:cs="Tahoma"/>
        </w:rPr>
        <w:t xml:space="preserve">na profilu zadavatele. </w:t>
      </w:r>
      <w:r w:rsidR="00632BCA" w:rsidRPr="00E11EAC">
        <w:rPr>
          <w:rFonts w:ascii="Tahoma" w:hAnsi="Tahoma" w:cs="Tahoma"/>
        </w:rPr>
        <w:t xml:space="preserve">Písemná žádost musí být zadavateli doručena nejpozději </w:t>
      </w:r>
      <w:r w:rsidR="003868F0">
        <w:rPr>
          <w:rFonts w:ascii="Tahoma" w:hAnsi="Tahoma" w:cs="Tahoma"/>
        </w:rPr>
        <w:t>5</w:t>
      </w:r>
      <w:r w:rsidR="00E950A7">
        <w:rPr>
          <w:rFonts w:ascii="Tahoma" w:hAnsi="Tahoma" w:cs="Tahoma"/>
        </w:rPr>
        <w:t xml:space="preserve"> pracovních</w:t>
      </w:r>
      <w:r w:rsidR="00632BCA" w:rsidRPr="00E11EAC">
        <w:rPr>
          <w:rFonts w:ascii="Tahoma" w:hAnsi="Tahoma" w:cs="Tahoma"/>
        </w:rPr>
        <w:t xml:space="preserve"> dnů před uplynutím lhůty pro podání nabídek</w:t>
      </w:r>
      <w:r w:rsidR="00632BCA" w:rsidRPr="003F4D89">
        <w:rPr>
          <w:rFonts w:ascii="Tahoma" w:hAnsi="Tahoma" w:cs="Tahoma"/>
        </w:rPr>
        <w:t>.</w:t>
      </w:r>
      <w:r w:rsidR="00632BCA" w:rsidRPr="00E11EAC">
        <w:rPr>
          <w:rFonts w:ascii="Tahoma" w:hAnsi="Tahoma" w:cs="Tahoma"/>
        </w:rPr>
        <w:t xml:space="preserve"> </w:t>
      </w:r>
    </w:p>
    <w:p w:rsidR="00632BCA" w:rsidRPr="004235DF" w:rsidRDefault="00632BCA" w:rsidP="00201AA3">
      <w:pPr>
        <w:spacing w:before="120"/>
        <w:ind w:left="720" w:right="866"/>
        <w:jc w:val="both"/>
        <w:rPr>
          <w:rFonts w:ascii="Tahoma" w:hAnsi="Tahoma" w:cs="Tahoma"/>
          <w:b/>
          <w:u w:val="single"/>
        </w:rPr>
      </w:pPr>
      <w:r w:rsidRPr="00E11EAC">
        <w:rPr>
          <w:rFonts w:ascii="Tahoma" w:hAnsi="Tahoma" w:cs="Tahoma"/>
          <w:b/>
          <w:u w:val="single"/>
        </w:rPr>
        <w:t>V rámci dodržení principu rovného zacházení se všemi</w:t>
      </w:r>
      <w:r w:rsidRPr="004235DF">
        <w:rPr>
          <w:rFonts w:ascii="Tahoma" w:hAnsi="Tahoma" w:cs="Tahoma"/>
          <w:b/>
          <w:u w:val="single"/>
        </w:rPr>
        <w:t xml:space="preserve"> uchazeči nemohou být dodatečné informace poskytovány telefonicky.</w:t>
      </w:r>
    </w:p>
    <w:p w:rsidR="00632BCA" w:rsidRPr="004235DF" w:rsidRDefault="00632BCA" w:rsidP="00A712E6">
      <w:pPr>
        <w:numPr>
          <w:ilvl w:val="0"/>
          <w:numId w:val="18"/>
        </w:numPr>
        <w:spacing w:before="120"/>
        <w:ind w:right="866"/>
        <w:jc w:val="both"/>
        <w:rPr>
          <w:rFonts w:ascii="Tahoma" w:hAnsi="Tahoma" w:cs="Tahoma"/>
        </w:rPr>
      </w:pPr>
      <w:r w:rsidRPr="004235DF">
        <w:rPr>
          <w:rFonts w:ascii="Tahoma" w:hAnsi="Tahoma" w:cs="Tahoma"/>
        </w:rPr>
        <w:t xml:space="preserve">Zadavatel </w:t>
      </w:r>
      <w:r w:rsidR="00E950A7">
        <w:rPr>
          <w:rFonts w:ascii="Tahoma" w:hAnsi="Tahoma" w:cs="Tahoma"/>
        </w:rPr>
        <w:t>odešle</w:t>
      </w:r>
      <w:r w:rsidRPr="004235DF">
        <w:rPr>
          <w:rFonts w:ascii="Tahoma" w:hAnsi="Tahoma" w:cs="Tahoma"/>
        </w:rPr>
        <w:t xml:space="preserve"> dodatečné informace k zadávacím podmínkám, případně související dokumenty nejpozději do </w:t>
      </w:r>
      <w:r w:rsidR="003868F0">
        <w:rPr>
          <w:rFonts w:ascii="Tahoma" w:hAnsi="Tahoma" w:cs="Tahoma"/>
        </w:rPr>
        <w:t>3</w:t>
      </w:r>
      <w:r w:rsidR="00E950A7">
        <w:rPr>
          <w:rFonts w:ascii="Tahoma" w:hAnsi="Tahoma" w:cs="Tahoma"/>
        </w:rPr>
        <w:t xml:space="preserve"> pracovních</w:t>
      </w:r>
      <w:r w:rsidRPr="004235DF">
        <w:rPr>
          <w:rFonts w:ascii="Tahoma" w:hAnsi="Tahoma" w:cs="Tahoma"/>
        </w:rPr>
        <w:t xml:space="preserve"> dnů ode dne doručení žádosti uchazeče</w:t>
      </w:r>
      <w:r w:rsidR="00EB3E11">
        <w:rPr>
          <w:rFonts w:ascii="Tahoma" w:hAnsi="Tahoma" w:cs="Tahoma"/>
        </w:rPr>
        <w:t xml:space="preserve">, v souladu s ustanovením </w:t>
      </w:r>
      <w:r w:rsidR="00EB3E11" w:rsidRPr="008061C4">
        <w:rPr>
          <w:rFonts w:ascii="Tahoma" w:hAnsi="Tahoma" w:cs="Tahoma"/>
        </w:rPr>
        <w:t>§</w:t>
      </w:r>
      <w:r w:rsidR="00EB3E11">
        <w:rPr>
          <w:rFonts w:ascii="Tahoma" w:hAnsi="Tahoma" w:cs="Tahoma"/>
        </w:rPr>
        <w:t xml:space="preserve"> 49 odst. 2 zákona.</w:t>
      </w:r>
      <w:r w:rsidRPr="004235DF">
        <w:rPr>
          <w:rFonts w:ascii="Tahoma" w:hAnsi="Tahoma" w:cs="Tahoma"/>
        </w:rPr>
        <w:t xml:space="preserve"> Dodatečné informace, včetně přesného znění žádosti, zveřejní </w:t>
      </w:r>
      <w:r w:rsidR="004A2CFB">
        <w:rPr>
          <w:rFonts w:ascii="Tahoma" w:hAnsi="Tahoma" w:cs="Tahoma"/>
        </w:rPr>
        <w:t>zadavatel</w:t>
      </w:r>
      <w:r w:rsidR="002340FF">
        <w:rPr>
          <w:rFonts w:ascii="Tahoma" w:hAnsi="Tahoma" w:cs="Tahoma"/>
        </w:rPr>
        <w:t xml:space="preserve"> na profilu zadavatele E-</w:t>
      </w:r>
      <w:r w:rsidR="008739F3">
        <w:rPr>
          <w:rFonts w:ascii="Tahoma" w:hAnsi="Tahoma" w:cs="Tahoma"/>
        </w:rPr>
        <w:t xml:space="preserve">ZAK </w:t>
      </w:r>
      <w:r w:rsidR="00E950A7">
        <w:rPr>
          <w:rFonts w:ascii="Tahoma" w:hAnsi="Tahoma" w:cs="Tahoma"/>
        </w:rPr>
        <w:t xml:space="preserve">a odešle všem </w:t>
      </w:r>
      <w:r w:rsidR="001011FA">
        <w:rPr>
          <w:rFonts w:ascii="Tahoma" w:hAnsi="Tahoma" w:cs="Tahoma"/>
        </w:rPr>
        <w:t xml:space="preserve">známým </w:t>
      </w:r>
      <w:r w:rsidR="00E950A7">
        <w:rPr>
          <w:rFonts w:ascii="Tahoma" w:hAnsi="Tahoma" w:cs="Tahoma"/>
        </w:rPr>
        <w:t>uchazečům.</w:t>
      </w:r>
    </w:p>
    <w:p w:rsidR="00632BCA" w:rsidRDefault="00632BCA" w:rsidP="00A712E6">
      <w:pPr>
        <w:numPr>
          <w:ilvl w:val="0"/>
          <w:numId w:val="18"/>
        </w:numPr>
        <w:spacing w:before="120"/>
        <w:ind w:right="866"/>
        <w:jc w:val="both"/>
        <w:rPr>
          <w:rFonts w:ascii="Tahoma" w:hAnsi="Tahoma" w:cs="Tahoma"/>
        </w:rPr>
      </w:pPr>
      <w:r w:rsidRPr="004235DF">
        <w:rPr>
          <w:rFonts w:ascii="Tahoma" w:hAnsi="Tahoma" w:cs="Tahoma"/>
        </w:rPr>
        <w:t>Zadavatel může poskytnout uchazečům dodatečné informace k zadávacím podmínkám i bez předchozí žádosti.</w:t>
      </w:r>
    </w:p>
    <w:p w:rsidR="0024576A" w:rsidRPr="004235DF" w:rsidRDefault="0024576A" w:rsidP="00706123">
      <w:pPr>
        <w:spacing w:before="120"/>
        <w:ind w:left="720" w:right="866"/>
        <w:jc w:val="both"/>
        <w:rPr>
          <w:rFonts w:ascii="Tahoma" w:hAnsi="Tahoma" w:cs="Tahoma"/>
        </w:rPr>
      </w:pPr>
    </w:p>
    <w:p w:rsidR="00632BCA" w:rsidRPr="004235DF" w:rsidRDefault="00632BCA" w:rsidP="00A712E6">
      <w:pPr>
        <w:pStyle w:val="Nadpis1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/>
        <w:spacing w:before="240" w:after="60"/>
        <w:ind w:right="866"/>
        <w:rPr>
          <w:rFonts w:ascii="Tahoma" w:hAnsi="Tahoma" w:cs="Tahoma"/>
          <w:sz w:val="20"/>
          <w:u w:val="single"/>
        </w:rPr>
      </w:pPr>
      <w:bookmarkStart w:id="141" w:name="_Toc216084581"/>
      <w:bookmarkEnd w:id="116"/>
      <w:r w:rsidRPr="004235DF">
        <w:rPr>
          <w:rFonts w:ascii="Tahoma" w:hAnsi="Tahoma" w:cs="Tahoma"/>
          <w:sz w:val="20"/>
        </w:rPr>
        <w:t xml:space="preserve">  </w:t>
      </w:r>
      <w:bookmarkStart w:id="142" w:name="_Toc352738006"/>
      <w:bookmarkStart w:id="143" w:name="_Toc352738427"/>
      <w:bookmarkStart w:id="144" w:name="_Toc411574302"/>
      <w:r w:rsidRPr="004235DF">
        <w:rPr>
          <w:rFonts w:ascii="Tahoma" w:hAnsi="Tahoma" w:cs="Tahoma"/>
          <w:sz w:val="20"/>
        </w:rPr>
        <w:t>Formální požadavky na zpracování nabídky</w:t>
      </w:r>
      <w:bookmarkEnd w:id="142"/>
      <w:bookmarkEnd w:id="143"/>
      <w:bookmarkEnd w:id="144"/>
    </w:p>
    <w:p w:rsidR="0024576A" w:rsidRDefault="0024576A" w:rsidP="00C027E7">
      <w:pPr>
        <w:spacing w:before="120"/>
        <w:ind w:right="866"/>
        <w:jc w:val="both"/>
        <w:rPr>
          <w:rFonts w:ascii="Tahoma" w:hAnsi="Tahoma" w:cs="Tahoma"/>
        </w:rPr>
      </w:pPr>
    </w:p>
    <w:p w:rsidR="00632BCA" w:rsidRPr="004235DF" w:rsidRDefault="00632BCA" w:rsidP="00C027E7">
      <w:pPr>
        <w:spacing w:before="120"/>
        <w:ind w:right="866"/>
        <w:jc w:val="both"/>
        <w:rPr>
          <w:rFonts w:ascii="Tahoma" w:hAnsi="Tahoma" w:cs="Tahoma"/>
          <w:b/>
        </w:rPr>
      </w:pPr>
      <w:r w:rsidRPr="004235DF">
        <w:rPr>
          <w:rFonts w:ascii="Tahoma" w:hAnsi="Tahoma" w:cs="Tahoma"/>
        </w:rPr>
        <w:t xml:space="preserve">Zadavatel požaduje, aby uchazeč podal svoji nabídku, uzavřenou do obálky zabezpečené proti rozlepení. </w:t>
      </w:r>
      <w:r w:rsidRPr="004235DF">
        <w:rPr>
          <w:rFonts w:ascii="Tahoma" w:hAnsi="Tahoma" w:cs="Tahoma"/>
          <w:b/>
        </w:rPr>
        <w:t xml:space="preserve">V rámci své nabídky uchazeč předloží </w:t>
      </w:r>
      <w:r w:rsidR="003868F0">
        <w:rPr>
          <w:rFonts w:ascii="Tahoma" w:hAnsi="Tahoma" w:cs="Tahoma"/>
          <w:b/>
        </w:rPr>
        <w:t>čestné prohlášení či doklady</w:t>
      </w:r>
      <w:r w:rsidRPr="004235DF">
        <w:rPr>
          <w:rFonts w:ascii="Tahoma" w:hAnsi="Tahoma" w:cs="Tahoma"/>
          <w:b/>
        </w:rPr>
        <w:t xml:space="preserve"> prokazující kvalifikační předpoklady uchazeče dle článku </w:t>
      </w:r>
      <w:r w:rsidR="00E950A7">
        <w:rPr>
          <w:rFonts w:ascii="Tahoma" w:hAnsi="Tahoma" w:cs="Tahoma"/>
          <w:b/>
        </w:rPr>
        <w:t>11</w:t>
      </w:r>
      <w:r w:rsidRPr="004235DF">
        <w:rPr>
          <w:rFonts w:ascii="Tahoma" w:hAnsi="Tahoma" w:cs="Tahoma"/>
          <w:b/>
        </w:rPr>
        <w:t xml:space="preserve"> této zadávací dokumentace a </w:t>
      </w:r>
      <w:r w:rsidR="003868F0">
        <w:rPr>
          <w:rFonts w:ascii="Tahoma" w:hAnsi="Tahoma" w:cs="Tahoma"/>
          <w:b/>
        </w:rPr>
        <w:t>vyplněný krycí list nabídky</w:t>
      </w:r>
      <w:r w:rsidRPr="00E05C53">
        <w:rPr>
          <w:rFonts w:ascii="Tahoma" w:hAnsi="Tahoma" w:cs="Tahoma"/>
          <w:b/>
        </w:rPr>
        <w:t>, dále</w:t>
      </w:r>
      <w:r w:rsidRPr="00E05C53">
        <w:rPr>
          <w:rFonts w:ascii="Tahoma" w:hAnsi="Tahoma" w:cs="Tahoma"/>
        </w:rPr>
        <w:t xml:space="preserve"> </w:t>
      </w:r>
      <w:r w:rsidRPr="00E05C53">
        <w:rPr>
          <w:rFonts w:ascii="Tahoma" w:hAnsi="Tahoma" w:cs="Tahoma"/>
          <w:b/>
        </w:rPr>
        <w:t>vyplněný a podepsaný</w:t>
      </w:r>
      <w:r w:rsidRPr="00E05C53">
        <w:rPr>
          <w:rFonts w:ascii="Tahoma" w:hAnsi="Tahoma" w:cs="Tahoma"/>
        </w:rPr>
        <w:t xml:space="preserve"> </w:t>
      </w:r>
      <w:r w:rsidRPr="00E05C53">
        <w:rPr>
          <w:rFonts w:ascii="Tahoma" w:hAnsi="Tahoma" w:cs="Tahoma"/>
          <w:b/>
        </w:rPr>
        <w:t xml:space="preserve">návrh rámcové smlouvy (dle přílohy č. </w:t>
      </w:r>
      <w:r w:rsidR="003868F0">
        <w:rPr>
          <w:rFonts w:ascii="Tahoma" w:hAnsi="Tahoma" w:cs="Tahoma"/>
          <w:b/>
        </w:rPr>
        <w:t>A</w:t>
      </w:r>
      <w:r w:rsidRPr="00E05C53">
        <w:rPr>
          <w:rFonts w:ascii="Tahoma" w:hAnsi="Tahoma" w:cs="Tahoma"/>
          <w:b/>
        </w:rPr>
        <w:t>) a další po</w:t>
      </w:r>
      <w:r w:rsidRPr="004235DF">
        <w:rPr>
          <w:rFonts w:ascii="Tahoma" w:hAnsi="Tahoma" w:cs="Tahoma"/>
          <w:b/>
        </w:rPr>
        <w:t>žadované náležitosti, specifikované a požadované dle této zadávací dokumentace.</w:t>
      </w:r>
    </w:p>
    <w:p w:rsidR="00632BCA" w:rsidRPr="004235DF" w:rsidRDefault="00632BCA" w:rsidP="00C027E7">
      <w:pPr>
        <w:spacing w:before="120"/>
        <w:ind w:right="866"/>
        <w:jc w:val="both"/>
        <w:rPr>
          <w:rFonts w:ascii="Tahoma" w:hAnsi="Tahoma" w:cs="Tahoma"/>
          <w:b/>
        </w:rPr>
      </w:pPr>
      <w:r w:rsidRPr="004235DF">
        <w:rPr>
          <w:rFonts w:ascii="Tahoma" w:hAnsi="Tahoma" w:cs="Tahoma"/>
          <w:b/>
        </w:rPr>
        <w:t xml:space="preserve">Další </w:t>
      </w:r>
      <w:r w:rsidR="00B46FF7">
        <w:rPr>
          <w:rFonts w:ascii="Tahoma" w:hAnsi="Tahoma" w:cs="Tahoma"/>
          <w:b/>
        </w:rPr>
        <w:t xml:space="preserve">doporučující </w:t>
      </w:r>
      <w:r w:rsidRPr="004235DF">
        <w:rPr>
          <w:rFonts w:ascii="Tahoma" w:hAnsi="Tahoma" w:cs="Tahoma"/>
          <w:b/>
        </w:rPr>
        <w:t>požadavky na obsah nabídky:</w:t>
      </w:r>
    </w:p>
    <w:p w:rsidR="00632BCA" w:rsidRPr="004235DF" w:rsidRDefault="00632BCA" w:rsidP="00A712E6">
      <w:pPr>
        <w:numPr>
          <w:ilvl w:val="0"/>
          <w:numId w:val="23"/>
        </w:numPr>
        <w:tabs>
          <w:tab w:val="clear" w:pos="360"/>
          <w:tab w:val="num" w:pos="709"/>
        </w:tabs>
        <w:spacing w:before="120"/>
        <w:ind w:left="709" w:right="866" w:hanging="283"/>
        <w:jc w:val="both"/>
        <w:rPr>
          <w:rFonts w:ascii="Tahoma" w:hAnsi="Tahoma" w:cs="Tahoma"/>
        </w:rPr>
      </w:pPr>
      <w:r w:rsidRPr="004235DF">
        <w:rPr>
          <w:rFonts w:ascii="Tahoma" w:hAnsi="Tahoma" w:cs="Tahoma"/>
        </w:rPr>
        <w:t xml:space="preserve">Nabídka bude zpracována písemně </w:t>
      </w:r>
      <w:r w:rsidR="004A2CFB">
        <w:rPr>
          <w:rFonts w:ascii="Tahoma" w:hAnsi="Tahoma" w:cs="Tahoma"/>
        </w:rPr>
        <w:t xml:space="preserve">v </w:t>
      </w:r>
      <w:r w:rsidRPr="004235DF">
        <w:rPr>
          <w:rFonts w:ascii="Tahoma" w:hAnsi="Tahoma" w:cs="Tahoma"/>
        </w:rPr>
        <w:t xml:space="preserve">tištěné podobě v českém jazyce v  jednom originále a v jedné </w:t>
      </w:r>
      <w:r w:rsidR="00B6587D">
        <w:rPr>
          <w:rFonts w:ascii="Tahoma" w:hAnsi="Tahoma" w:cs="Tahoma"/>
        </w:rPr>
        <w:t xml:space="preserve">prosté </w:t>
      </w:r>
      <w:r w:rsidRPr="004235DF">
        <w:rPr>
          <w:rFonts w:ascii="Tahoma" w:hAnsi="Tahoma" w:cs="Tahoma"/>
        </w:rPr>
        <w:t>kopii + v elektronické podobě na CD</w:t>
      </w:r>
      <w:r w:rsidR="00B6587D">
        <w:rPr>
          <w:rFonts w:ascii="Tahoma" w:hAnsi="Tahoma" w:cs="Tahoma"/>
        </w:rPr>
        <w:t xml:space="preserve"> / DVD</w:t>
      </w:r>
      <w:r w:rsidRPr="004235DF">
        <w:rPr>
          <w:rFonts w:ascii="Tahoma" w:hAnsi="Tahoma" w:cs="Tahoma"/>
        </w:rPr>
        <w:t xml:space="preserve">. </w:t>
      </w:r>
    </w:p>
    <w:p w:rsidR="0023328C" w:rsidRDefault="00632BCA" w:rsidP="00A712E6">
      <w:pPr>
        <w:numPr>
          <w:ilvl w:val="0"/>
          <w:numId w:val="23"/>
        </w:numPr>
        <w:tabs>
          <w:tab w:val="clear" w:pos="360"/>
          <w:tab w:val="num" w:pos="709"/>
        </w:tabs>
        <w:spacing w:before="120"/>
        <w:ind w:left="709" w:right="866" w:hanging="283"/>
        <w:jc w:val="both"/>
        <w:rPr>
          <w:rFonts w:ascii="Tahoma" w:hAnsi="Tahoma" w:cs="Tahoma"/>
        </w:rPr>
      </w:pPr>
      <w:r w:rsidRPr="00E05C53">
        <w:rPr>
          <w:rFonts w:ascii="Tahoma" w:hAnsi="Tahoma" w:cs="Tahoma"/>
        </w:rPr>
        <w:t>Nabídka bude na prvním listu obsahovat vyplněný krycí list nabídky</w:t>
      </w:r>
      <w:r w:rsidR="0023328C">
        <w:rPr>
          <w:rFonts w:ascii="Tahoma" w:hAnsi="Tahoma" w:cs="Tahoma"/>
        </w:rPr>
        <w:t>.</w:t>
      </w:r>
    </w:p>
    <w:p w:rsidR="00632BCA" w:rsidRPr="00E05C53" w:rsidRDefault="0023328C" w:rsidP="00A712E6">
      <w:pPr>
        <w:numPr>
          <w:ilvl w:val="0"/>
          <w:numId w:val="23"/>
        </w:numPr>
        <w:tabs>
          <w:tab w:val="clear" w:pos="360"/>
          <w:tab w:val="num" w:pos="709"/>
        </w:tabs>
        <w:spacing w:before="120"/>
        <w:ind w:left="709" w:right="866" w:hanging="283"/>
        <w:jc w:val="both"/>
        <w:rPr>
          <w:rFonts w:ascii="Tahoma" w:hAnsi="Tahoma" w:cs="Tahoma"/>
        </w:rPr>
      </w:pPr>
      <w:r>
        <w:rPr>
          <w:rFonts w:ascii="Tahoma" w:hAnsi="Tahoma" w:cs="Tahoma"/>
        </w:rPr>
        <w:t>S</w:t>
      </w:r>
      <w:r w:rsidR="00632BCA" w:rsidRPr="00E05C53">
        <w:rPr>
          <w:rFonts w:ascii="Tahoma" w:hAnsi="Tahoma" w:cs="Tahoma"/>
        </w:rPr>
        <w:t xml:space="preserve">oučástí </w:t>
      </w:r>
      <w:r>
        <w:rPr>
          <w:rFonts w:ascii="Tahoma" w:hAnsi="Tahoma" w:cs="Tahoma"/>
        </w:rPr>
        <w:t xml:space="preserve">nabídky </w:t>
      </w:r>
      <w:r w:rsidR="00632BCA" w:rsidRPr="00E05C53">
        <w:rPr>
          <w:rFonts w:ascii="Tahoma" w:hAnsi="Tahoma" w:cs="Tahoma"/>
        </w:rPr>
        <w:t xml:space="preserve">bude mj. </w:t>
      </w:r>
      <w:r>
        <w:rPr>
          <w:rFonts w:ascii="Tahoma" w:hAnsi="Tahoma" w:cs="Tahoma"/>
        </w:rPr>
        <w:t xml:space="preserve">čestné </w:t>
      </w:r>
      <w:r w:rsidR="00632BCA" w:rsidRPr="00E05C53">
        <w:rPr>
          <w:rFonts w:ascii="Tahoma" w:hAnsi="Tahoma" w:cs="Tahoma"/>
        </w:rPr>
        <w:t xml:space="preserve">prohlášení (příloha č. </w:t>
      </w:r>
      <w:r>
        <w:rPr>
          <w:rFonts w:ascii="Tahoma" w:hAnsi="Tahoma" w:cs="Tahoma"/>
        </w:rPr>
        <w:t>B</w:t>
      </w:r>
      <w:r w:rsidR="00632BCA" w:rsidRPr="00E05C53">
        <w:rPr>
          <w:rFonts w:ascii="Tahoma" w:hAnsi="Tahoma" w:cs="Tahoma"/>
        </w:rPr>
        <w:t xml:space="preserve">) podepsané osobou oprávněnou jednat jménem uchazeče, z něhož vyplývá, že uchazeč </w:t>
      </w:r>
      <w:r>
        <w:rPr>
          <w:rFonts w:ascii="Tahoma" w:hAnsi="Tahoma" w:cs="Tahoma"/>
        </w:rPr>
        <w:t>je schopen prokázat, nebo soubor dokladů a prohlášení požadované v § 68 zákona.</w:t>
      </w:r>
    </w:p>
    <w:p w:rsidR="00632BCA" w:rsidRPr="004235DF" w:rsidRDefault="00632BCA" w:rsidP="00A712E6">
      <w:pPr>
        <w:numPr>
          <w:ilvl w:val="0"/>
          <w:numId w:val="23"/>
        </w:numPr>
        <w:tabs>
          <w:tab w:val="clear" w:pos="360"/>
          <w:tab w:val="num" w:pos="709"/>
        </w:tabs>
        <w:spacing w:before="120"/>
        <w:ind w:left="709" w:right="866" w:hanging="283"/>
        <w:jc w:val="both"/>
        <w:rPr>
          <w:rFonts w:ascii="Tahoma" w:hAnsi="Tahoma" w:cs="Tahoma"/>
        </w:rPr>
      </w:pPr>
      <w:r w:rsidRPr="00E05C53">
        <w:rPr>
          <w:rFonts w:ascii="Tahoma" w:hAnsi="Tahoma" w:cs="Tahoma"/>
        </w:rPr>
        <w:t>Součástí nabídky bude podepsaný návrh rámcové smlouvy</w:t>
      </w:r>
      <w:r w:rsidR="00283C6E">
        <w:rPr>
          <w:rFonts w:ascii="Tahoma" w:hAnsi="Tahoma" w:cs="Tahoma"/>
        </w:rPr>
        <w:t>, osobou oprávněnou jednat jménem či za uchazeče,</w:t>
      </w:r>
      <w:r w:rsidRPr="00E05C53">
        <w:rPr>
          <w:rFonts w:ascii="Tahoma" w:hAnsi="Tahoma" w:cs="Tahoma"/>
        </w:rPr>
        <w:t xml:space="preserve"> ve znění, jež je součástí této zadávací dokumentace jako její příloha č. </w:t>
      </w:r>
      <w:r w:rsidR="003868F0">
        <w:rPr>
          <w:rFonts w:ascii="Tahoma" w:hAnsi="Tahoma" w:cs="Tahoma"/>
        </w:rPr>
        <w:t>A</w:t>
      </w:r>
      <w:r w:rsidRPr="00E05C53">
        <w:rPr>
          <w:rFonts w:ascii="Tahoma" w:hAnsi="Tahoma" w:cs="Tahoma"/>
        </w:rPr>
        <w:t>. Vyplněnou rámcovou smlouvu doloží uchazeč také na elektronickém médiu (</w:t>
      </w:r>
      <w:r w:rsidR="00657598">
        <w:rPr>
          <w:rFonts w:ascii="Tahoma" w:hAnsi="Tahoma" w:cs="Tahoma"/>
        </w:rPr>
        <w:t xml:space="preserve">nepřepisovatelném </w:t>
      </w:r>
      <w:r w:rsidRPr="00E05C53">
        <w:rPr>
          <w:rFonts w:ascii="Tahoma" w:hAnsi="Tahoma" w:cs="Tahoma"/>
        </w:rPr>
        <w:t>CD nebo DVD). V rámcové smlouvě vyplní uchazeč</w:t>
      </w:r>
      <w:r w:rsidRPr="004235DF">
        <w:rPr>
          <w:rFonts w:ascii="Tahoma" w:hAnsi="Tahoma" w:cs="Tahoma"/>
        </w:rPr>
        <w:t xml:space="preserve"> </w:t>
      </w:r>
      <w:r w:rsidR="00706123">
        <w:rPr>
          <w:rFonts w:ascii="Tahoma" w:hAnsi="Tahoma" w:cs="Tahoma"/>
        </w:rPr>
        <w:t>vyznačené údaje</w:t>
      </w:r>
      <w:r w:rsidRPr="004235DF">
        <w:rPr>
          <w:rFonts w:ascii="Tahoma" w:hAnsi="Tahoma" w:cs="Tahoma"/>
        </w:rPr>
        <w:t>, tj. identifikační údaje uchazeče jako účastníka rámcové smlouvy</w:t>
      </w:r>
      <w:r w:rsidR="00005BBC">
        <w:rPr>
          <w:rFonts w:ascii="Tahoma" w:hAnsi="Tahoma" w:cs="Tahoma"/>
        </w:rPr>
        <w:t xml:space="preserve"> a </w:t>
      </w:r>
      <w:r w:rsidR="0082442D">
        <w:rPr>
          <w:rFonts w:ascii="Tahoma" w:hAnsi="Tahoma" w:cs="Tahoma"/>
        </w:rPr>
        <w:t>jednotkové nabídkové ceny jako přílohu č. 1</w:t>
      </w:r>
      <w:r w:rsidRPr="004235DF">
        <w:rPr>
          <w:rFonts w:ascii="Tahoma" w:hAnsi="Tahoma" w:cs="Tahoma"/>
        </w:rPr>
        <w:t>.</w:t>
      </w:r>
    </w:p>
    <w:p w:rsidR="00632BCA" w:rsidRPr="004235DF" w:rsidRDefault="00632BCA" w:rsidP="00A712E6">
      <w:pPr>
        <w:numPr>
          <w:ilvl w:val="0"/>
          <w:numId w:val="23"/>
        </w:numPr>
        <w:tabs>
          <w:tab w:val="clear" w:pos="360"/>
          <w:tab w:val="num" w:pos="709"/>
        </w:tabs>
        <w:spacing w:before="120"/>
        <w:ind w:left="709" w:right="866" w:hanging="283"/>
        <w:jc w:val="both"/>
        <w:rPr>
          <w:rFonts w:ascii="Tahoma" w:hAnsi="Tahoma" w:cs="Tahoma"/>
        </w:rPr>
      </w:pPr>
      <w:r w:rsidRPr="004235DF">
        <w:rPr>
          <w:rFonts w:ascii="Tahoma" w:hAnsi="Tahoma" w:cs="Tahoma"/>
        </w:rPr>
        <w:t xml:space="preserve">Nabídka, včetně všech příloh, bude </w:t>
      </w:r>
      <w:r w:rsidR="00657598">
        <w:rPr>
          <w:rFonts w:ascii="Tahoma" w:hAnsi="Tahoma" w:cs="Tahoma"/>
        </w:rPr>
        <w:t xml:space="preserve">předána jako jeden nedělitelný dokument a </w:t>
      </w:r>
      <w:r w:rsidRPr="004235DF">
        <w:rPr>
          <w:rFonts w:ascii="Tahoma" w:hAnsi="Tahoma" w:cs="Tahoma"/>
        </w:rPr>
        <w:t xml:space="preserve">zabezpečena proti možné manipulaci s jednotlivými listy tak, aby byla vyloučena možnost jejich neoprávněné záměny. Zadavatel doporučuje jako jeden z bezpečnostních prvků použití provázku a přelepek opatřených podpisem a </w:t>
      </w:r>
      <w:r w:rsidR="0082442D">
        <w:rPr>
          <w:rFonts w:ascii="Tahoma" w:hAnsi="Tahoma" w:cs="Tahoma"/>
        </w:rPr>
        <w:t>případně</w:t>
      </w:r>
      <w:r w:rsidRPr="004235DF">
        <w:rPr>
          <w:rFonts w:ascii="Tahoma" w:hAnsi="Tahoma" w:cs="Tahoma"/>
        </w:rPr>
        <w:t xml:space="preserve"> razítkem.</w:t>
      </w:r>
    </w:p>
    <w:p w:rsidR="00632BCA" w:rsidRPr="004235DF" w:rsidRDefault="00632BCA" w:rsidP="00A712E6">
      <w:pPr>
        <w:numPr>
          <w:ilvl w:val="0"/>
          <w:numId w:val="23"/>
        </w:numPr>
        <w:tabs>
          <w:tab w:val="clear" w:pos="360"/>
          <w:tab w:val="num" w:pos="709"/>
        </w:tabs>
        <w:spacing w:before="120"/>
        <w:ind w:left="709" w:right="866" w:hanging="283"/>
        <w:jc w:val="both"/>
        <w:rPr>
          <w:rFonts w:ascii="Tahoma" w:hAnsi="Tahoma" w:cs="Tahoma"/>
        </w:rPr>
      </w:pPr>
      <w:r w:rsidRPr="004235DF">
        <w:rPr>
          <w:rFonts w:ascii="Tahoma" w:hAnsi="Tahoma" w:cs="Tahoma"/>
        </w:rPr>
        <w:t>Veškeré doklady či prohlášení, u nichž je vyžadován podpis uchazeče, musí být podepsány statutárním orgánem uchazeče nebo osobou oprávněnou jednat za uchazeče.</w:t>
      </w:r>
    </w:p>
    <w:p w:rsidR="00632BCA" w:rsidRDefault="00632BCA" w:rsidP="00A712E6">
      <w:pPr>
        <w:numPr>
          <w:ilvl w:val="0"/>
          <w:numId w:val="23"/>
        </w:numPr>
        <w:tabs>
          <w:tab w:val="clear" w:pos="360"/>
          <w:tab w:val="num" w:pos="709"/>
        </w:tabs>
        <w:spacing w:before="120"/>
        <w:ind w:left="709" w:right="866" w:hanging="283"/>
        <w:jc w:val="both"/>
        <w:rPr>
          <w:rFonts w:ascii="Tahoma" w:hAnsi="Tahoma" w:cs="Tahoma"/>
        </w:rPr>
      </w:pPr>
      <w:r w:rsidRPr="004235DF">
        <w:rPr>
          <w:rFonts w:ascii="Tahoma" w:hAnsi="Tahoma" w:cs="Tahoma"/>
        </w:rPr>
        <w:t>Veškeré doklady musí být kvalitně vytištěny, aby byly dobře čitelné. Žádný doklad nesmí obsahovat opravy a přepisy, které by zadavatele mohly uvést v omyl.</w:t>
      </w:r>
      <w:r w:rsidR="00657598">
        <w:rPr>
          <w:rFonts w:ascii="Tahoma" w:hAnsi="Tahoma" w:cs="Tahoma"/>
        </w:rPr>
        <w:t xml:space="preserve"> Případné opravy budou opatřeny popisem „opraveno“ a podpisem </w:t>
      </w:r>
      <w:r w:rsidR="00657598" w:rsidRPr="004235DF">
        <w:rPr>
          <w:rFonts w:ascii="Tahoma" w:hAnsi="Tahoma" w:cs="Tahoma"/>
        </w:rPr>
        <w:t>statutární</w:t>
      </w:r>
      <w:r w:rsidR="00657598">
        <w:rPr>
          <w:rFonts w:ascii="Tahoma" w:hAnsi="Tahoma" w:cs="Tahoma"/>
        </w:rPr>
        <w:t>ho</w:t>
      </w:r>
      <w:r w:rsidR="00657598" w:rsidRPr="004235DF">
        <w:rPr>
          <w:rFonts w:ascii="Tahoma" w:hAnsi="Tahoma" w:cs="Tahoma"/>
        </w:rPr>
        <w:t xml:space="preserve"> orgán</w:t>
      </w:r>
      <w:r w:rsidR="00657598">
        <w:rPr>
          <w:rFonts w:ascii="Tahoma" w:hAnsi="Tahoma" w:cs="Tahoma"/>
        </w:rPr>
        <w:t>u</w:t>
      </w:r>
      <w:r w:rsidR="00657598" w:rsidRPr="004235DF">
        <w:rPr>
          <w:rFonts w:ascii="Tahoma" w:hAnsi="Tahoma" w:cs="Tahoma"/>
        </w:rPr>
        <w:t xml:space="preserve"> uchazeče nebo osobou oprávněnou jednat za uchazeče</w:t>
      </w:r>
    </w:p>
    <w:p w:rsidR="00B6587D" w:rsidRDefault="00B6587D" w:rsidP="00A712E6">
      <w:pPr>
        <w:numPr>
          <w:ilvl w:val="0"/>
          <w:numId w:val="23"/>
        </w:numPr>
        <w:tabs>
          <w:tab w:val="clear" w:pos="360"/>
          <w:tab w:val="num" w:pos="709"/>
        </w:tabs>
        <w:spacing w:before="120"/>
        <w:ind w:left="709" w:right="866" w:hanging="283"/>
        <w:jc w:val="both"/>
        <w:rPr>
          <w:rFonts w:ascii="Tahoma" w:hAnsi="Tahoma" w:cs="Tahoma"/>
        </w:rPr>
      </w:pPr>
      <w:r>
        <w:rPr>
          <w:rFonts w:ascii="Tahoma" w:hAnsi="Tahoma" w:cs="Tahoma"/>
        </w:rPr>
        <w:t>Jestliže budou dokumenty podepisovány jinou osobou oprávněnou jednat jménem uchazeče, musí být součástí nabídky i dokument (např. plná moc</w:t>
      </w:r>
      <w:r w:rsidR="0082442D">
        <w:rPr>
          <w:rFonts w:ascii="Tahoma" w:hAnsi="Tahoma" w:cs="Tahoma"/>
        </w:rPr>
        <w:t xml:space="preserve"> v originále</w:t>
      </w:r>
      <w:r>
        <w:rPr>
          <w:rFonts w:ascii="Tahoma" w:hAnsi="Tahoma" w:cs="Tahoma"/>
        </w:rPr>
        <w:t>), který zmocňuje takovou osobu k provedeným úkonům.</w:t>
      </w:r>
    </w:p>
    <w:p w:rsidR="00632BCA" w:rsidRPr="004235DF" w:rsidRDefault="00632BCA" w:rsidP="00A712E6">
      <w:pPr>
        <w:pStyle w:val="Nadpis1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/>
        <w:spacing w:before="240" w:after="60"/>
        <w:ind w:left="709" w:right="866" w:hanging="709"/>
        <w:rPr>
          <w:rFonts w:ascii="Tahoma" w:hAnsi="Tahoma" w:cs="Tahoma"/>
          <w:sz w:val="20"/>
        </w:rPr>
      </w:pPr>
      <w:bookmarkStart w:id="145" w:name="_Toc352738007"/>
      <w:bookmarkStart w:id="146" w:name="_Toc352738428"/>
      <w:bookmarkStart w:id="147" w:name="_Toc411574303"/>
      <w:r w:rsidRPr="004235DF">
        <w:rPr>
          <w:rFonts w:ascii="Tahoma" w:hAnsi="Tahoma" w:cs="Tahoma"/>
          <w:sz w:val="20"/>
        </w:rPr>
        <w:t>Podmínky pro podání nabídky</w:t>
      </w:r>
      <w:bookmarkEnd w:id="145"/>
      <w:bookmarkEnd w:id="146"/>
      <w:bookmarkEnd w:id="147"/>
      <w:r w:rsidRPr="004235DF">
        <w:rPr>
          <w:rFonts w:ascii="Tahoma" w:hAnsi="Tahoma" w:cs="Tahoma"/>
          <w:sz w:val="20"/>
        </w:rPr>
        <w:t xml:space="preserve"> </w:t>
      </w:r>
    </w:p>
    <w:p w:rsidR="00632BCA" w:rsidRPr="004235DF" w:rsidRDefault="00632BCA" w:rsidP="00C027E7">
      <w:pPr>
        <w:spacing w:before="120"/>
        <w:ind w:left="709" w:right="866"/>
        <w:jc w:val="both"/>
        <w:rPr>
          <w:rFonts w:ascii="Tahoma" w:hAnsi="Tahoma" w:cs="Tahoma"/>
          <w:b/>
        </w:rPr>
      </w:pPr>
    </w:p>
    <w:p w:rsidR="00632BCA" w:rsidRPr="004235DF" w:rsidRDefault="00632BCA" w:rsidP="00A712E6">
      <w:pPr>
        <w:pStyle w:val="Zkladntext"/>
        <w:numPr>
          <w:ilvl w:val="0"/>
          <w:numId w:val="12"/>
        </w:numPr>
        <w:spacing w:after="0"/>
        <w:ind w:left="709" w:right="866" w:hanging="425"/>
        <w:jc w:val="both"/>
        <w:rPr>
          <w:rFonts w:ascii="Tahoma" w:hAnsi="Tahoma" w:cs="Tahoma"/>
          <w:b/>
          <w:sz w:val="20"/>
          <w:szCs w:val="20"/>
        </w:rPr>
      </w:pPr>
      <w:r w:rsidRPr="004235DF">
        <w:rPr>
          <w:rFonts w:ascii="Tahoma" w:hAnsi="Tahoma" w:cs="Tahoma"/>
          <w:sz w:val="20"/>
          <w:szCs w:val="20"/>
        </w:rPr>
        <w:t>Pokud za uchazeče jedná zmocněnec na základě plné moci, musí být v nabídce přiložena plná moc v originále nebo v úředně ověřené kopii</w:t>
      </w:r>
      <w:r w:rsidRPr="004235DF">
        <w:rPr>
          <w:rFonts w:ascii="Tahoma" w:hAnsi="Tahoma" w:cs="Tahoma"/>
          <w:b/>
          <w:sz w:val="20"/>
          <w:szCs w:val="20"/>
        </w:rPr>
        <w:t>.</w:t>
      </w:r>
    </w:p>
    <w:p w:rsidR="00632BCA" w:rsidRPr="00E05C53" w:rsidRDefault="00632BCA" w:rsidP="00A712E6">
      <w:pPr>
        <w:numPr>
          <w:ilvl w:val="0"/>
          <w:numId w:val="12"/>
        </w:numPr>
        <w:spacing w:before="120"/>
        <w:ind w:left="709" w:right="866" w:hanging="425"/>
        <w:jc w:val="both"/>
        <w:rPr>
          <w:rFonts w:ascii="Tahoma" w:hAnsi="Tahoma" w:cs="Tahoma"/>
        </w:rPr>
      </w:pPr>
      <w:r w:rsidRPr="004235DF">
        <w:rPr>
          <w:rFonts w:ascii="Tahoma" w:hAnsi="Tahoma" w:cs="Tahoma"/>
        </w:rPr>
        <w:t>Uchazeč předkládá v rámci své nabíd</w:t>
      </w:r>
      <w:r w:rsidR="006A7942">
        <w:rPr>
          <w:rFonts w:ascii="Tahoma" w:hAnsi="Tahoma" w:cs="Tahoma"/>
        </w:rPr>
        <w:t>k</w:t>
      </w:r>
      <w:r w:rsidR="00657598">
        <w:rPr>
          <w:rFonts w:ascii="Tahoma" w:hAnsi="Tahoma" w:cs="Tahoma"/>
        </w:rPr>
        <w:t>y</w:t>
      </w:r>
      <w:r w:rsidRPr="004235DF">
        <w:rPr>
          <w:rFonts w:ascii="Tahoma" w:hAnsi="Tahoma" w:cs="Tahoma"/>
        </w:rPr>
        <w:t xml:space="preserve"> podepsaný návrh rámcové smlouvy </w:t>
      </w:r>
      <w:r w:rsidR="00593B85">
        <w:rPr>
          <w:rFonts w:ascii="Tahoma" w:hAnsi="Tahoma" w:cs="Tahoma"/>
        </w:rPr>
        <w:t xml:space="preserve">se zapracovanými požadavky </w:t>
      </w:r>
      <w:r w:rsidRPr="00E05C53">
        <w:rPr>
          <w:rFonts w:ascii="Tahoma" w:hAnsi="Tahoma" w:cs="Tahoma"/>
        </w:rPr>
        <w:t xml:space="preserve">dle přílohy č. </w:t>
      </w:r>
      <w:proofErr w:type="gramStart"/>
      <w:r w:rsidR="003868F0">
        <w:rPr>
          <w:rFonts w:ascii="Tahoma" w:hAnsi="Tahoma" w:cs="Tahoma"/>
        </w:rPr>
        <w:t>A</w:t>
      </w:r>
      <w:r w:rsidRPr="00E05C53">
        <w:rPr>
          <w:rFonts w:ascii="Tahoma" w:hAnsi="Tahoma" w:cs="Tahoma"/>
        </w:rPr>
        <w:t>.  Podaná</w:t>
      </w:r>
      <w:proofErr w:type="gramEnd"/>
      <w:r w:rsidRPr="00E05C53">
        <w:rPr>
          <w:rFonts w:ascii="Tahoma" w:hAnsi="Tahoma" w:cs="Tahoma"/>
        </w:rPr>
        <w:t xml:space="preserve"> nabídka musí obsahovat veškeré dokumenty, doklady a informace požadované zákonem a zadavatelem.</w:t>
      </w:r>
    </w:p>
    <w:p w:rsidR="00632BCA" w:rsidRPr="00E05C53" w:rsidRDefault="00DA6094" w:rsidP="00A712E6">
      <w:pPr>
        <w:numPr>
          <w:ilvl w:val="0"/>
          <w:numId w:val="12"/>
        </w:numPr>
        <w:spacing w:before="120"/>
        <w:ind w:left="709" w:right="866" w:hanging="425"/>
        <w:jc w:val="both"/>
        <w:rPr>
          <w:rFonts w:ascii="Tahoma" w:hAnsi="Tahoma" w:cs="Tahoma"/>
          <w:color w:val="FF0000"/>
        </w:rPr>
      </w:pPr>
      <w:r>
        <w:rPr>
          <w:rFonts w:ascii="Tahoma" w:hAnsi="Tahoma" w:cs="Tahoma"/>
        </w:rPr>
        <w:t>Je-li to relevantní, p</w:t>
      </w:r>
      <w:r w:rsidR="00632BCA" w:rsidRPr="00E05C53">
        <w:rPr>
          <w:rFonts w:ascii="Tahoma" w:hAnsi="Tahoma" w:cs="Tahoma"/>
        </w:rPr>
        <w:t xml:space="preserve">ředloží </w:t>
      </w:r>
      <w:r>
        <w:rPr>
          <w:rFonts w:ascii="Tahoma" w:hAnsi="Tahoma" w:cs="Tahoma"/>
        </w:rPr>
        <w:t xml:space="preserve">uchazeč </w:t>
      </w:r>
      <w:r w:rsidR="00632BCA" w:rsidRPr="00E05C53">
        <w:rPr>
          <w:rFonts w:ascii="Tahoma" w:hAnsi="Tahoma" w:cs="Tahoma"/>
        </w:rPr>
        <w:t>seznam případných subdodavatelů, s jejichž pomocí uchazeč předpokládá re</w:t>
      </w:r>
      <w:r w:rsidR="00AC1730">
        <w:rPr>
          <w:rFonts w:ascii="Tahoma" w:hAnsi="Tahoma" w:cs="Tahoma"/>
        </w:rPr>
        <w:t>alizaci zakázky</w:t>
      </w:r>
      <w:r>
        <w:rPr>
          <w:rFonts w:ascii="Tahoma" w:hAnsi="Tahoma" w:cs="Tahoma"/>
        </w:rPr>
        <w:t>.</w:t>
      </w:r>
    </w:p>
    <w:p w:rsidR="00632BCA" w:rsidRPr="004235DF" w:rsidRDefault="00632BCA" w:rsidP="00A712E6">
      <w:pPr>
        <w:numPr>
          <w:ilvl w:val="0"/>
          <w:numId w:val="12"/>
        </w:numPr>
        <w:spacing w:before="120"/>
        <w:ind w:left="709" w:right="866" w:hanging="425"/>
        <w:jc w:val="both"/>
        <w:rPr>
          <w:rFonts w:ascii="Tahoma" w:hAnsi="Tahoma" w:cs="Tahoma"/>
        </w:rPr>
      </w:pPr>
      <w:r w:rsidRPr="00E05C53">
        <w:rPr>
          <w:rFonts w:ascii="Tahoma" w:hAnsi="Tahoma" w:cs="Tahoma"/>
        </w:rPr>
        <w:t>Uchazeč, který podal nabídku v tomto zadávacím řízení, nesmí být</w:t>
      </w:r>
      <w:r w:rsidRPr="004235DF">
        <w:rPr>
          <w:rFonts w:ascii="Tahoma" w:hAnsi="Tahoma" w:cs="Tahoma"/>
        </w:rPr>
        <w:t xml:space="preserve"> současně subdodavatelem jiného dodavatele v tomtéž zadávacím řízení. Dodavatel, který nepodal nabídku v zadávacím řízení, však může být subdodavatelem více uchazečů v tomtéž zadávacím řízení.</w:t>
      </w:r>
    </w:p>
    <w:p w:rsidR="00632BCA" w:rsidRPr="0024576A" w:rsidRDefault="00632BCA" w:rsidP="00A712E6">
      <w:pPr>
        <w:numPr>
          <w:ilvl w:val="0"/>
          <w:numId w:val="12"/>
        </w:numPr>
        <w:spacing w:before="120"/>
        <w:ind w:left="709" w:right="866" w:hanging="425"/>
        <w:jc w:val="both"/>
        <w:rPr>
          <w:rFonts w:ascii="Tahoma" w:hAnsi="Tahoma" w:cs="Tahoma"/>
          <w:b/>
        </w:rPr>
      </w:pPr>
      <w:r w:rsidRPr="004235DF">
        <w:rPr>
          <w:rFonts w:ascii="Tahoma" w:hAnsi="Tahoma" w:cs="Tahoma"/>
          <w:bCs/>
        </w:rPr>
        <w:t xml:space="preserve">V případě, že nabídku podává společně několik </w:t>
      </w:r>
      <w:r w:rsidR="003868F0">
        <w:rPr>
          <w:rFonts w:ascii="Tahoma" w:hAnsi="Tahoma" w:cs="Tahoma"/>
          <w:bCs/>
        </w:rPr>
        <w:t>poskytovat</w:t>
      </w:r>
      <w:r w:rsidRPr="004235DF">
        <w:rPr>
          <w:rFonts w:ascii="Tahoma" w:hAnsi="Tahoma" w:cs="Tahoma"/>
          <w:bCs/>
        </w:rPr>
        <w:t xml:space="preserve">elů, jsou povinni předložit zadavateli současně s doklady prokazujícími splnění kvalifikačních předpokladů </w:t>
      </w:r>
      <w:r w:rsidRPr="004235DF">
        <w:rPr>
          <w:rFonts w:ascii="Tahoma" w:hAnsi="Tahoma" w:cs="Tahoma"/>
          <w:b/>
          <w:bCs/>
        </w:rPr>
        <w:t>smlouvu,</w:t>
      </w:r>
      <w:r w:rsidRPr="004235DF">
        <w:rPr>
          <w:rFonts w:ascii="Tahoma" w:hAnsi="Tahoma" w:cs="Tahoma"/>
          <w:bCs/>
        </w:rPr>
        <w:t xml:space="preserve"> ve které je obsažen závazek, že všichni tito dodavatelé budou vůči veřejnému zadavateli a třetím osobám z jakýchkoliv právních vztahů vzniklých v souvislosti s veřejnou zakázkou zavázáni společně a nerozdílně, a to po celou dobu plnění veřejné zakázky i po dobu trvání jiných závazků vyplývajících z veřejné zakázky.</w:t>
      </w:r>
    </w:p>
    <w:p w:rsidR="00632BCA" w:rsidRPr="004235DF" w:rsidRDefault="00632BCA" w:rsidP="00A712E6">
      <w:pPr>
        <w:pStyle w:val="Nadpis1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C6D9F1"/>
        <w:spacing w:before="240" w:after="60"/>
        <w:ind w:right="866"/>
        <w:rPr>
          <w:rFonts w:ascii="Tahoma" w:hAnsi="Tahoma" w:cs="Tahoma"/>
          <w:sz w:val="20"/>
        </w:rPr>
      </w:pPr>
      <w:r w:rsidRPr="004235DF">
        <w:rPr>
          <w:rFonts w:ascii="Tahoma" w:hAnsi="Tahoma" w:cs="Tahoma"/>
          <w:sz w:val="20"/>
        </w:rPr>
        <w:t xml:space="preserve">  </w:t>
      </w:r>
      <w:bookmarkStart w:id="148" w:name="_Toc352738008"/>
      <w:bookmarkStart w:id="149" w:name="_Toc352738429"/>
      <w:bookmarkStart w:id="150" w:name="_Toc411574304"/>
      <w:r w:rsidRPr="004235DF">
        <w:rPr>
          <w:rFonts w:ascii="Tahoma" w:hAnsi="Tahoma" w:cs="Tahoma"/>
          <w:sz w:val="20"/>
        </w:rPr>
        <w:t>Způsob, doba a místo podání nabídek, zadávací lhůta</w:t>
      </w:r>
      <w:bookmarkEnd w:id="148"/>
      <w:bookmarkEnd w:id="149"/>
      <w:bookmarkEnd w:id="150"/>
    </w:p>
    <w:p w:rsidR="00632BCA" w:rsidRPr="004235DF" w:rsidRDefault="00632BCA" w:rsidP="00C658E5">
      <w:pPr>
        <w:ind w:left="426" w:right="866"/>
        <w:jc w:val="both"/>
        <w:rPr>
          <w:rFonts w:ascii="Tahoma" w:hAnsi="Tahoma" w:cs="Tahoma"/>
        </w:rPr>
      </w:pPr>
    </w:p>
    <w:p w:rsidR="00632BCA" w:rsidRDefault="00632BCA" w:rsidP="00A712E6">
      <w:pPr>
        <w:numPr>
          <w:ilvl w:val="0"/>
          <w:numId w:val="24"/>
        </w:numPr>
        <w:spacing w:before="120"/>
        <w:ind w:left="709" w:right="866" w:hanging="426"/>
        <w:jc w:val="both"/>
        <w:rPr>
          <w:rFonts w:ascii="Tahoma" w:hAnsi="Tahoma" w:cs="Tahoma"/>
        </w:rPr>
      </w:pPr>
      <w:r w:rsidRPr="004235DF">
        <w:rPr>
          <w:rFonts w:ascii="Tahoma" w:hAnsi="Tahoma" w:cs="Tahoma"/>
        </w:rPr>
        <w:t xml:space="preserve">Uchazeči podají písemnou nabídku v řádně uzavřené obálce, zabezpečené na přelepu proti otevření, a to buď doporučeně poštou na adresu: </w:t>
      </w:r>
    </w:p>
    <w:p w:rsidR="00C92456" w:rsidRPr="004235DF" w:rsidRDefault="00C92456" w:rsidP="00C92456">
      <w:pPr>
        <w:spacing w:before="120"/>
        <w:ind w:left="709" w:right="866"/>
        <w:jc w:val="both"/>
        <w:rPr>
          <w:rFonts w:ascii="Tahoma" w:hAnsi="Tahoma" w:cs="Tahoma"/>
        </w:rPr>
      </w:pPr>
    </w:p>
    <w:p w:rsidR="00632BCA" w:rsidRPr="004235DF" w:rsidRDefault="00632BCA" w:rsidP="000E15C6">
      <w:pPr>
        <w:ind w:left="709" w:right="866"/>
        <w:rPr>
          <w:rFonts w:ascii="Tahoma" w:hAnsi="Tahoma" w:cs="Tahoma"/>
        </w:rPr>
      </w:pPr>
    </w:p>
    <w:p w:rsidR="00632BCA" w:rsidRDefault="00657598" w:rsidP="000E15C6">
      <w:pPr>
        <w:ind w:left="709" w:right="866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Mendelova univerzita v Brně</w:t>
      </w:r>
    </w:p>
    <w:p w:rsidR="00657598" w:rsidRDefault="00657598" w:rsidP="000E15C6">
      <w:pPr>
        <w:ind w:left="709" w:right="866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Rektorát – podatelna</w:t>
      </w:r>
    </w:p>
    <w:p w:rsidR="00657598" w:rsidRPr="004235DF" w:rsidRDefault="00657598" w:rsidP="000E15C6">
      <w:pPr>
        <w:ind w:left="709" w:right="866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K rukám </w:t>
      </w:r>
      <w:r w:rsidR="009F26DD">
        <w:rPr>
          <w:rFonts w:ascii="Tahoma" w:hAnsi="Tahoma" w:cs="Tahoma"/>
          <w:b/>
        </w:rPr>
        <w:t>Ing. Miroslava Hamana</w:t>
      </w:r>
    </w:p>
    <w:p w:rsidR="00632BCA" w:rsidRPr="004235DF" w:rsidRDefault="00F16603" w:rsidP="00657598">
      <w:pPr>
        <w:ind w:right="866" w:firstLine="709"/>
        <w:rPr>
          <w:rStyle w:val="okbasic21"/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</w:rPr>
        <w:t xml:space="preserve">Zemědělská 1665/1, 613 00 </w:t>
      </w:r>
      <w:r w:rsidR="00657598">
        <w:rPr>
          <w:rFonts w:ascii="Tahoma" w:hAnsi="Tahoma" w:cs="Tahoma"/>
          <w:b/>
        </w:rPr>
        <w:t>Brno</w:t>
      </w:r>
    </w:p>
    <w:p w:rsidR="00632BCA" w:rsidRPr="004235DF" w:rsidRDefault="00632BCA" w:rsidP="000E15C6">
      <w:pPr>
        <w:ind w:left="709" w:right="866" w:hanging="566"/>
        <w:rPr>
          <w:rFonts w:ascii="Tahoma" w:hAnsi="Tahoma" w:cs="Tahoma"/>
          <w:b/>
        </w:rPr>
      </w:pPr>
    </w:p>
    <w:p w:rsidR="00632BCA" w:rsidRPr="004235DF" w:rsidRDefault="00632BCA" w:rsidP="000E15C6">
      <w:pPr>
        <w:ind w:left="709" w:right="866" w:hanging="709"/>
        <w:jc w:val="both"/>
        <w:rPr>
          <w:rStyle w:val="okbasic21"/>
          <w:rFonts w:ascii="Tahoma" w:hAnsi="Tahoma" w:cs="Tahoma"/>
          <w:b/>
          <w:sz w:val="20"/>
          <w:szCs w:val="20"/>
        </w:rPr>
      </w:pPr>
      <w:r w:rsidRPr="004235DF">
        <w:rPr>
          <w:rFonts w:ascii="Tahoma" w:hAnsi="Tahoma" w:cs="Tahoma"/>
          <w:b/>
        </w:rPr>
        <w:tab/>
      </w:r>
      <w:r w:rsidRPr="004235DF">
        <w:rPr>
          <w:rFonts w:ascii="Tahoma" w:hAnsi="Tahoma" w:cs="Tahoma"/>
          <w:b/>
          <w:u w:val="single"/>
        </w:rPr>
        <w:t>nebo osobně</w:t>
      </w:r>
      <w:r w:rsidRPr="004235DF">
        <w:rPr>
          <w:rFonts w:ascii="Tahoma" w:hAnsi="Tahoma" w:cs="Tahoma"/>
          <w:b/>
        </w:rPr>
        <w:t xml:space="preserve"> na stejnou adresu</w:t>
      </w:r>
      <w:r w:rsidRPr="004235DF">
        <w:rPr>
          <w:rStyle w:val="okbasic21"/>
          <w:rFonts w:ascii="Tahoma" w:hAnsi="Tahoma" w:cs="Tahoma"/>
          <w:b/>
          <w:sz w:val="20"/>
          <w:szCs w:val="20"/>
        </w:rPr>
        <w:t xml:space="preserve"> </w:t>
      </w:r>
      <w:r w:rsidR="00657598">
        <w:rPr>
          <w:rStyle w:val="okbasic21"/>
          <w:rFonts w:ascii="Tahoma" w:hAnsi="Tahoma" w:cs="Tahoma"/>
          <w:b/>
          <w:sz w:val="20"/>
          <w:szCs w:val="20"/>
        </w:rPr>
        <w:t xml:space="preserve">v provozní době podatelny: Po – Pá </w:t>
      </w:r>
      <w:r w:rsidR="00E179B2">
        <w:rPr>
          <w:rStyle w:val="okbasic21"/>
          <w:rFonts w:ascii="Tahoma" w:hAnsi="Tahoma" w:cs="Tahoma"/>
          <w:b/>
          <w:sz w:val="20"/>
          <w:szCs w:val="20"/>
        </w:rPr>
        <w:t>8</w:t>
      </w:r>
      <w:r w:rsidR="00657598" w:rsidRPr="009C6D21">
        <w:rPr>
          <w:rStyle w:val="okbasic21"/>
          <w:rFonts w:ascii="Tahoma" w:hAnsi="Tahoma" w:cs="Tahoma"/>
          <w:b/>
          <w:sz w:val="20"/>
          <w:szCs w:val="20"/>
        </w:rPr>
        <w:t>:</w:t>
      </w:r>
      <w:r w:rsidR="00E179B2">
        <w:rPr>
          <w:rStyle w:val="okbasic21"/>
          <w:rFonts w:ascii="Tahoma" w:hAnsi="Tahoma" w:cs="Tahoma"/>
          <w:b/>
          <w:sz w:val="20"/>
          <w:szCs w:val="20"/>
        </w:rPr>
        <w:t>0</w:t>
      </w:r>
      <w:r w:rsidR="00657598" w:rsidRPr="009C6D21">
        <w:rPr>
          <w:rStyle w:val="okbasic21"/>
          <w:rFonts w:ascii="Tahoma" w:hAnsi="Tahoma" w:cs="Tahoma"/>
          <w:b/>
          <w:sz w:val="20"/>
          <w:szCs w:val="20"/>
        </w:rPr>
        <w:t xml:space="preserve">0 – </w:t>
      </w:r>
      <w:r w:rsidR="003868F0">
        <w:rPr>
          <w:rStyle w:val="okbasic21"/>
          <w:rFonts w:ascii="Tahoma" w:hAnsi="Tahoma" w:cs="Tahoma"/>
          <w:b/>
          <w:sz w:val="20"/>
          <w:szCs w:val="20"/>
        </w:rPr>
        <w:t>1</w:t>
      </w:r>
      <w:r w:rsidR="00E179B2">
        <w:rPr>
          <w:rStyle w:val="okbasic21"/>
          <w:rFonts w:ascii="Tahoma" w:hAnsi="Tahoma" w:cs="Tahoma"/>
          <w:b/>
          <w:sz w:val="20"/>
          <w:szCs w:val="20"/>
        </w:rPr>
        <w:t>1</w:t>
      </w:r>
      <w:r w:rsidR="00657598" w:rsidRPr="009C6D21">
        <w:rPr>
          <w:rStyle w:val="okbasic21"/>
          <w:rFonts w:ascii="Tahoma" w:hAnsi="Tahoma" w:cs="Tahoma"/>
          <w:b/>
          <w:sz w:val="20"/>
          <w:szCs w:val="20"/>
        </w:rPr>
        <w:t>:</w:t>
      </w:r>
      <w:r w:rsidR="003868F0">
        <w:rPr>
          <w:rStyle w:val="okbasic21"/>
          <w:rFonts w:ascii="Tahoma" w:hAnsi="Tahoma" w:cs="Tahoma"/>
          <w:b/>
          <w:sz w:val="20"/>
          <w:szCs w:val="20"/>
        </w:rPr>
        <w:t>0</w:t>
      </w:r>
      <w:r w:rsidR="00657598" w:rsidRPr="009C6D21">
        <w:rPr>
          <w:rStyle w:val="okbasic21"/>
          <w:rFonts w:ascii="Tahoma" w:hAnsi="Tahoma" w:cs="Tahoma"/>
          <w:b/>
          <w:sz w:val="20"/>
          <w:szCs w:val="20"/>
        </w:rPr>
        <w:t>0</w:t>
      </w:r>
      <w:r w:rsidR="00657598">
        <w:rPr>
          <w:rStyle w:val="okbasic21"/>
          <w:rFonts w:ascii="Tahoma" w:hAnsi="Tahoma" w:cs="Tahoma"/>
          <w:b/>
          <w:sz w:val="20"/>
          <w:szCs w:val="20"/>
        </w:rPr>
        <w:t xml:space="preserve"> a 1</w:t>
      </w:r>
      <w:r w:rsidR="003868F0">
        <w:rPr>
          <w:rStyle w:val="okbasic21"/>
          <w:rFonts w:ascii="Tahoma" w:hAnsi="Tahoma" w:cs="Tahoma"/>
          <w:b/>
          <w:sz w:val="20"/>
          <w:szCs w:val="20"/>
        </w:rPr>
        <w:t>3</w:t>
      </w:r>
      <w:r w:rsidR="00657598">
        <w:rPr>
          <w:rStyle w:val="okbasic21"/>
          <w:rFonts w:ascii="Tahoma" w:hAnsi="Tahoma" w:cs="Tahoma"/>
          <w:b/>
          <w:sz w:val="20"/>
          <w:szCs w:val="20"/>
        </w:rPr>
        <w:t>:</w:t>
      </w:r>
      <w:r w:rsidR="003868F0">
        <w:rPr>
          <w:rStyle w:val="okbasic21"/>
          <w:rFonts w:ascii="Tahoma" w:hAnsi="Tahoma" w:cs="Tahoma"/>
          <w:b/>
          <w:sz w:val="20"/>
          <w:szCs w:val="20"/>
        </w:rPr>
        <w:t>0</w:t>
      </w:r>
      <w:r w:rsidR="00657598">
        <w:rPr>
          <w:rStyle w:val="okbasic21"/>
          <w:rFonts w:ascii="Tahoma" w:hAnsi="Tahoma" w:cs="Tahoma"/>
          <w:b/>
          <w:sz w:val="20"/>
          <w:szCs w:val="20"/>
        </w:rPr>
        <w:t>0 – 1</w:t>
      </w:r>
      <w:r w:rsidR="003868F0">
        <w:rPr>
          <w:rStyle w:val="okbasic21"/>
          <w:rFonts w:ascii="Tahoma" w:hAnsi="Tahoma" w:cs="Tahoma"/>
          <w:b/>
          <w:sz w:val="20"/>
          <w:szCs w:val="20"/>
        </w:rPr>
        <w:t>5</w:t>
      </w:r>
      <w:r w:rsidR="00657598">
        <w:rPr>
          <w:rStyle w:val="okbasic21"/>
          <w:rFonts w:ascii="Tahoma" w:hAnsi="Tahoma" w:cs="Tahoma"/>
          <w:b/>
          <w:sz w:val="20"/>
          <w:szCs w:val="20"/>
        </w:rPr>
        <w:t>:</w:t>
      </w:r>
      <w:r w:rsidR="00E179B2">
        <w:rPr>
          <w:rStyle w:val="okbasic21"/>
          <w:rFonts w:ascii="Tahoma" w:hAnsi="Tahoma" w:cs="Tahoma"/>
          <w:b/>
          <w:sz w:val="20"/>
          <w:szCs w:val="20"/>
        </w:rPr>
        <w:t>00</w:t>
      </w:r>
    </w:p>
    <w:p w:rsidR="00632BCA" w:rsidRDefault="00632BCA" w:rsidP="000E15C6">
      <w:pPr>
        <w:ind w:left="709" w:right="866" w:hanging="709"/>
        <w:jc w:val="both"/>
        <w:rPr>
          <w:rFonts w:ascii="Tahoma" w:hAnsi="Tahoma" w:cs="Tahoma"/>
          <w:b/>
        </w:rPr>
      </w:pPr>
      <w:r w:rsidRPr="004235DF">
        <w:rPr>
          <w:rFonts w:ascii="Tahoma" w:hAnsi="Tahoma" w:cs="Tahoma"/>
          <w:b/>
        </w:rPr>
        <w:tab/>
      </w:r>
    </w:p>
    <w:p w:rsidR="009C6D21" w:rsidRDefault="009C6D21" w:rsidP="00657598">
      <w:pPr>
        <w:ind w:left="709" w:right="866" w:hanging="709"/>
        <w:jc w:val="both"/>
        <w:rPr>
          <w:rFonts w:ascii="Tahoma" w:hAnsi="Tahoma" w:cs="Tahoma"/>
          <w:b/>
        </w:rPr>
      </w:pPr>
    </w:p>
    <w:p w:rsidR="00632BCA" w:rsidRDefault="00632BCA" w:rsidP="00657598">
      <w:pPr>
        <w:ind w:left="709" w:right="866" w:hanging="709"/>
        <w:jc w:val="both"/>
        <w:rPr>
          <w:rFonts w:ascii="Tahoma" w:hAnsi="Tahoma" w:cs="Tahoma"/>
          <w:b/>
        </w:rPr>
      </w:pPr>
      <w:r w:rsidRPr="004235DF">
        <w:rPr>
          <w:rFonts w:ascii="Tahoma" w:hAnsi="Tahoma" w:cs="Tahoma"/>
          <w:b/>
        </w:rPr>
        <w:t>Nabídka bude označena nápisem:</w:t>
      </w:r>
    </w:p>
    <w:p w:rsidR="004C2F2B" w:rsidRPr="004235DF" w:rsidRDefault="004C2F2B" w:rsidP="00657598">
      <w:pPr>
        <w:ind w:left="709" w:right="866" w:hanging="709"/>
        <w:jc w:val="both"/>
        <w:rPr>
          <w:rFonts w:ascii="Tahoma" w:hAnsi="Tahoma" w:cs="Tahoma"/>
          <w:b/>
        </w:rPr>
      </w:pPr>
    </w:p>
    <w:p w:rsidR="00632BCA" w:rsidRPr="004235DF" w:rsidRDefault="00B97155" w:rsidP="000E15C6">
      <w:pPr>
        <w:spacing w:before="120"/>
        <w:ind w:left="709" w:right="866"/>
        <w:jc w:val="both"/>
        <w:rPr>
          <w:rFonts w:ascii="Tahoma" w:hAnsi="Tahoma" w:cs="Tahoma"/>
          <w:b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251DC5C" wp14:editId="297F891E">
                <wp:simplePos x="0" y="0"/>
                <wp:positionH relativeFrom="column">
                  <wp:posOffset>805180</wp:posOffset>
                </wp:positionH>
                <wp:positionV relativeFrom="paragraph">
                  <wp:posOffset>131445</wp:posOffset>
                </wp:positionV>
                <wp:extent cx="4362450" cy="774700"/>
                <wp:effectExtent l="0" t="0" r="19050" b="2540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2450" cy="77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0AB" w:rsidRPr="003E2456" w:rsidRDefault="007610AB" w:rsidP="005151E1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</w:rPr>
                            </w:pPr>
                            <w:r w:rsidRPr="003E2456">
                              <w:rPr>
                                <w:rFonts w:ascii="Tahoma" w:hAnsi="Tahoma" w:cs="Tahoma"/>
                                <w:b/>
                              </w:rPr>
                              <w:t>NEOTEVÍRAT!</w:t>
                            </w:r>
                          </w:p>
                          <w:p w:rsidR="007610AB" w:rsidRPr="003E2456" w:rsidRDefault="007610AB" w:rsidP="005151E1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caps/>
                              </w:rPr>
                            </w:pPr>
                            <w:r w:rsidRPr="003E2456">
                              <w:rPr>
                                <w:rFonts w:ascii="Tahoma" w:hAnsi="Tahoma" w:cs="Tahoma"/>
                                <w:b/>
                                <w:caps/>
                              </w:rPr>
                              <w:t xml:space="preserve">Veřejná zakázka </w:t>
                            </w:r>
                          </w:p>
                          <w:p w:rsidR="007610AB" w:rsidRPr="004216F8" w:rsidRDefault="007610AB" w:rsidP="00657598">
                            <w:pPr>
                              <w:jc w:val="center"/>
                            </w:pPr>
                            <w:r>
                              <w:rPr>
                                <w:rFonts w:ascii="Tahoma" w:hAnsi="Tahoma" w:cs="Tahoma"/>
                                <w:b/>
                              </w:rPr>
                              <w:t>„</w:t>
                            </w:r>
                            <w:r w:rsidRPr="00E179B2">
                              <w:rPr>
                                <w:b/>
                                <w:bCs/>
                              </w:rPr>
                              <w:t xml:space="preserve">Rámcová smlouva na zajištění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mobilních komunikačních služeb pro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</w:rPr>
                              <w:t>MENDELU</w:t>
                            </w:r>
                            <w:proofErr w:type="gramEnd"/>
                            <w:r>
                              <w:rPr>
                                <w:rFonts w:ascii="Tahoma" w:hAnsi="Tahoma" w:cs="Tahoma"/>
                                <w:b/>
                              </w:rPr>
                              <w:t>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3.4pt;margin-top:10.35pt;width:343.5pt;height:6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">
                <v:textbox>
                  <w:txbxContent>
                    <w:p w:rsidR="007610AB" w:rsidRPr="003E2456" w:rsidRDefault="007610AB" w:rsidP="005151E1">
                      <w:pPr>
                        <w:jc w:val="center"/>
                        <w:rPr>
                          <w:rFonts w:ascii="Tahoma" w:hAnsi="Tahoma" w:cs="Tahoma"/>
                          <w:b/>
                        </w:rPr>
                      </w:pPr>
                      <w:r w:rsidRPr="003E2456">
                        <w:rPr>
                          <w:rFonts w:ascii="Tahoma" w:hAnsi="Tahoma" w:cs="Tahoma"/>
                          <w:b/>
                        </w:rPr>
                        <w:t>NEOTEVÍRAT!</w:t>
                      </w:r>
                    </w:p>
                    <w:p w:rsidR="007610AB" w:rsidRPr="003E2456" w:rsidRDefault="007610AB" w:rsidP="005151E1">
                      <w:pPr>
                        <w:jc w:val="center"/>
                        <w:rPr>
                          <w:rFonts w:ascii="Tahoma" w:hAnsi="Tahoma" w:cs="Tahoma"/>
                          <w:b/>
                          <w:caps/>
                        </w:rPr>
                      </w:pPr>
                      <w:r w:rsidRPr="003E2456">
                        <w:rPr>
                          <w:rFonts w:ascii="Tahoma" w:hAnsi="Tahoma" w:cs="Tahoma"/>
                          <w:b/>
                          <w:caps/>
                        </w:rPr>
                        <w:t xml:space="preserve">Veřejná zakázka </w:t>
                      </w:r>
                    </w:p>
                    <w:p w:rsidR="007610AB" w:rsidRPr="004216F8" w:rsidRDefault="007610AB" w:rsidP="00657598">
                      <w:pPr>
                        <w:jc w:val="center"/>
                      </w:pPr>
                      <w:r>
                        <w:rPr>
                          <w:rFonts w:ascii="Tahoma" w:hAnsi="Tahoma" w:cs="Tahoma"/>
                          <w:b/>
                        </w:rPr>
                        <w:t>„</w:t>
                      </w:r>
                      <w:r w:rsidRPr="00E179B2">
                        <w:rPr>
                          <w:b/>
                          <w:bCs/>
                        </w:rPr>
                        <w:t xml:space="preserve">Rámcová smlouva na zajištění </w:t>
                      </w:r>
                      <w:r>
                        <w:rPr>
                          <w:b/>
                          <w:bCs/>
                        </w:rPr>
                        <w:t xml:space="preserve">mobilních komunikačních služeb pro </w:t>
                      </w:r>
                      <w:proofErr w:type="gramStart"/>
                      <w:r>
                        <w:rPr>
                          <w:b/>
                          <w:bCs/>
                        </w:rPr>
                        <w:t>MENDELU</w:t>
                      </w:r>
                      <w:proofErr w:type="gramEnd"/>
                      <w:r>
                        <w:rPr>
                          <w:rFonts w:ascii="Tahoma" w:hAnsi="Tahoma" w:cs="Tahoma"/>
                          <w:b/>
                        </w:rPr>
                        <w:t>“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32BCA" w:rsidRPr="004235DF" w:rsidRDefault="00632BCA" w:rsidP="000E15C6">
      <w:pPr>
        <w:tabs>
          <w:tab w:val="left" w:pos="3003"/>
        </w:tabs>
        <w:spacing w:before="120"/>
        <w:ind w:left="709" w:right="866"/>
        <w:jc w:val="both"/>
        <w:rPr>
          <w:rFonts w:ascii="Tahoma" w:hAnsi="Tahoma" w:cs="Tahoma"/>
          <w:b/>
        </w:rPr>
      </w:pPr>
      <w:r w:rsidRPr="004235DF">
        <w:rPr>
          <w:rFonts w:ascii="Tahoma" w:hAnsi="Tahoma" w:cs="Tahoma"/>
          <w:b/>
        </w:rPr>
        <w:tab/>
      </w:r>
    </w:p>
    <w:p w:rsidR="00632BCA" w:rsidRPr="004235DF" w:rsidRDefault="00632BCA" w:rsidP="000E15C6">
      <w:pPr>
        <w:ind w:left="709" w:right="866" w:hanging="426"/>
        <w:rPr>
          <w:rFonts w:ascii="Tahoma" w:hAnsi="Tahoma" w:cs="Tahoma"/>
          <w:b/>
        </w:rPr>
      </w:pPr>
    </w:p>
    <w:p w:rsidR="00632BCA" w:rsidRPr="004235DF" w:rsidRDefault="00632BCA" w:rsidP="000E15C6">
      <w:pPr>
        <w:ind w:left="709" w:right="866" w:hanging="426"/>
        <w:rPr>
          <w:rFonts w:ascii="Tahoma" w:hAnsi="Tahoma" w:cs="Tahoma"/>
          <w:b/>
        </w:rPr>
      </w:pPr>
    </w:p>
    <w:p w:rsidR="004C2F2B" w:rsidRPr="004235DF" w:rsidRDefault="004C2F2B" w:rsidP="000E15C6">
      <w:pPr>
        <w:ind w:left="709" w:right="866" w:hanging="426"/>
        <w:rPr>
          <w:rFonts w:ascii="Tahoma" w:hAnsi="Tahoma" w:cs="Tahoma"/>
          <w:b/>
        </w:rPr>
      </w:pPr>
    </w:p>
    <w:p w:rsidR="00632BCA" w:rsidRPr="004235DF" w:rsidRDefault="00632BCA" w:rsidP="000E15C6">
      <w:pPr>
        <w:spacing w:before="120"/>
        <w:ind w:left="709" w:right="866"/>
        <w:jc w:val="both"/>
        <w:rPr>
          <w:rFonts w:ascii="Tahoma" w:hAnsi="Tahoma" w:cs="Tahoma"/>
          <w:b/>
        </w:rPr>
      </w:pPr>
    </w:p>
    <w:p w:rsidR="00632BCA" w:rsidRPr="004235DF" w:rsidRDefault="00632BCA" w:rsidP="00A712E6">
      <w:pPr>
        <w:numPr>
          <w:ilvl w:val="0"/>
          <w:numId w:val="24"/>
        </w:numPr>
        <w:ind w:left="709" w:right="866" w:hanging="426"/>
        <w:jc w:val="both"/>
        <w:rPr>
          <w:rFonts w:ascii="Tahoma" w:hAnsi="Tahoma" w:cs="Tahoma"/>
        </w:rPr>
      </w:pPr>
      <w:r w:rsidRPr="004235DF">
        <w:rPr>
          <w:rFonts w:ascii="Tahoma" w:hAnsi="Tahoma" w:cs="Tahoma"/>
        </w:rPr>
        <w:t>Nabídky podané po uplynutí lhůty pro podání nabídek komise neotevírá. Zadavatel o této skutečnosti bezodkladně vyrozumí uchazeče. Rozhodující je datum a čas přijetí nabídky podatelnou zadavatele.</w:t>
      </w:r>
    </w:p>
    <w:p w:rsidR="00632BCA" w:rsidRPr="004C2F2B" w:rsidRDefault="00632BCA" w:rsidP="00A712E6">
      <w:pPr>
        <w:numPr>
          <w:ilvl w:val="0"/>
          <w:numId w:val="24"/>
        </w:numPr>
        <w:spacing w:before="120"/>
        <w:ind w:left="709" w:right="866" w:hanging="426"/>
        <w:jc w:val="both"/>
        <w:rPr>
          <w:rFonts w:ascii="Tahoma" w:hAnsi="Tahoma" w:cs="Tahoma"/>
        </w:rPr>
      </w:pPr>
      <w:r w:rsidRPr="002F43A0">
        <w:rPr>
          <w:rFonts w:ascii="Tahoma" w:hAnsi="Tahoma" w:cs="Tahoma"/>
          <w:u w:val="single"/>
        </w:rPr>
        <w:t xml:space="preserve">Lhůta pro podání nabídek končí dne </w:t>
      </w:r>
      <w:r w:rsidR="00337AE3">
        <w:rPr>
          <w:rFonts w:ascii="Tahoma" w:hAnsi="Tahoma" w:cs="Tahoma"/>
          <w:b/>
          <w:u w:val="single"/>
        </w:rPr>
        <w:t>1</w:t>
      </w:r>
      <w:r w:rsidR="008800CB">
        <w:rPr>
          <w:rFonts w:ascii="Tahoma" w:hAnsi="Tahoma" w:cs="Tahoma"/>
          <w:b/>
          <w:u w:val="single"/>
        </w:rPr>
        <w:t>8</w:t>
      </w:r>
      <w:r w:rsidR="00593B85">
        <w:rPr>
          <w:rFonts w:ascii="Tahoma" w:hAnsi="Tahoma" w:cs="Tahoma"/>
          <w:b/>
          <w:u w:val="single"/>
        </w:rPr>
        <w:t>.</w:t>
      </w:r>
      <w:r w:rsidR="00924E02" w:rsidRPr="004C2F2B">
        <w:rPr>
          <w:rFonts w:ascii="Tahoma" w:hAnsi="Tahoma" w:cs="Tahoma"/>
          <w:b/>
          <w:u w:val="single"/>
        </w:rPr>
        <w:t xml:space="preserve"> </w:t>
      </w:r>
      <w:r w:rsidR="00337AE3">
        <w:rPr>
          <w:rFonts w:ascii="Tahoma" w:hAnsi="Tahoma" w:cs="Tahoma"/>
          <w:b/>
          <w:u w:val="single"/>
        </w:rPr>
        <w:t>listopadu</w:t>
      </w:r>
      <w:r w:rsidRPr="004C2F2B">
        <w:rPr>
          <w:rFonts w:ascii="Tahoma" w:hAnsi="Tahoma" w:cs="Tahoma"/>
          <w:b/>
          <w:u w:val="single"/>
        </w:rPr>
        <w:t xml:space="preserve"> 201</w:t>
      </w:r>
      <w:r w:rsidR="003B1F6E" w:rsidRPr="004C2F2B">
        <w:rPr>
          <w:rFonts w:ascii="Tahoma" w:hAnsi="Tahoma" w:cs="Tahoma"/>
          <w:b/>
          <w:u w:val="single"/>
        </w:rPr>
        <w:t>5</w:t>
      </w:r>
      <w:r w:rsidRPr="004C2F2B">
        <w:rPr>
          <w:rFonts w:ascii="Tahoma" w:hAnsi="Tahoma" w:cs="Tahoma"/>
          <w:b/>
          <w:u w:val="single"/>
        </w:rPr>
        <w:t xml:space="preserve"> v </w:t>
      </w:r>
      <w:r w:rsidR="009F26DD" w:rsidRPr="004C2F2B">
        <w:rPr>
          <w:rFonts w:ascii="Tahoma" w:hAnsi="Tahoma" w:cs="Tahoma"/>
          <w:b/>
          <w:u w:val="single"/>
        </w:rPr>
        <w:t>10</w:t>
      </w:r>
      <w:r w:rsidR="00A34790" w:rsidRPr="004C2F2B">
        <w:rPr>
          <w:rFonts w:ascii="Tahoma" w:hAnsi="Tahoma" w:cs="Tahoma"/>
          <w:b/>
          <w:u w:val="single"/>
        </w:rPr>
        <w:t>:</w:t>
      </w:r>
      <w:r w:rsidR="00005BBC" w:rsidRPr="004C2F2B">
        <w:rPr>
          <w:rFonts w:ascii="Tahoma" w:hAnsi="Tahoma" w:cs="Tahoma"/>
          <w:b/>
          <w:u w:val="single"/>
        </w:rPr>
        <w:t>0</w:t>
      </w:r>
      <w:r w:rsidRPr="004C2F2B">
        <w:rPr>
          <w:rFonts w:ascii="Tahoma" w:hAnsi="Tahoma" w:cs="Tahoma"/>
          <w:b/>
          <w:u w:val="single"/>
        </w:rPr>
        <w:t>0 hod</w:t>
      </w:r>
      <w:r w:rsidRPr="004C2F2B">
        <w:rPr>
          <w:rFonts w:ascii="Tahoma" w:hAnsi="Tahoma" w:cs="Tahoma"/>
        </w:rPr>
        <w:t>.</w:t>
      </w:r>
    </w:p>
    <w:p w:rsidR="00A629F2" w:rsidRPr="00751ED0" w:rsidRDefault="00A629F2" w:rsidP="00A629F2">
      <w:pPr>
        <w:spacing w:before="120"/>
        <w:ind w:left="720" w:right="866"/>
        <w:jc w:val="both"/>
        <w:rPr>
          <w:rFonts w:ascii="Tahoma" w:hAnsi="Tahoma" w:cs="Tahoma"/>
        </w:rPr>
      </w:pPr>
      <w:r w:rsidRPr="00751ED0">
        <w:rPr>
          <w:rFonts w:ascii="Tahoma" w:hAnsi="Tahoma" w:cs="Tahoma"/>
        </w:rPr>
        <w:t>Lhůta pro podání nabídek je stanovena s ohledem na §</w:t>
      </w:r>
      <w:r w:rsidR="00DB64F7" w:rsidRPr="00751ED0">
        <w:rPr>
          <w:rFonts w:ascii="Tahoma" w:hAnsi="Tahoma" w:cs="Tahoma"/>
        </w:rPr>
        <w:t xml:space="preserve"> </w:t>
      </w:r>
      <w:r w:rsidRPr="00751ED0">
        <w:rPr>
          <w:rFonts w:ascii="Tahoma" w:hAnsi="Tahoma" w:cs="Tahoma"/>
        </w:rPr>
        <w:t>40 odst. 1 ZVZ</w:t>
      </w:r>
      <w:r w:rsidR="00CF3756" w:rsidRPr="00751ED0">
        <w:rPr>
          <w:rFonts w:ascii="Tahoma" w:hAnsi="Tahoma" w:cs="Tahoma"/>
        </w:rPr>
        <w:t>.</w:t>
      </w:r>
    </w:p>
    <w:p w:rsidR="00632BCA" w:rsidRDefault="00BB7309" w:rsidP="00A712E6">
      <w:pPr>
        <w:numPr>
          <w:ilvl w:val="0"/>
          <w:numId w:val="24"/>
        </w:numPr>
        <w:spacing w:before="120"/>
        <w:ind w:left="709" w:right="866" w:hanging="426"/>
        <w:jc w:val="both"/>
        <w:rPr>
          <w:rFonts w:ascii="Tahoma" w:hAnsi="Tahoma" w:cs="Tahoma"/>
        </w:rPr>
      </w:pPr>
      <w:r w:rsidRPr="00751ED0">
        <w:rPr>
          <w:rFonts w:ascii="Tahoma" w:hAnsi="Tahoma" w:cs="Tahoma"/>
        </w:rPr>
        <w:t>Zadávací lhůta dle ustanovení § 43 zákona</w:t>
      </w:r>
      <w:r w:rsidR="00726E20" w:rsidRPr="00751ED0">
        <w:rPr>
          <w:rFonts w:ascii="Tahoma" w:hAnsi="Tahoma" w:cs="Tahoma"/>
        </w:rPr>
        <w:t>,</w:t>
      </w:r>
      <w:r w:rsidR="00632BCA" w:rsidRPr="00751ED0">
        <w:rPr>
          <w:rFonts w:ascii="Tahoma" w:hAnsi="Tahoma" w:cs="Tahoma"/>
        </w:rPr>
        <w:t xml:space="preserve"> po kterou </w:t>
      </w:r>
      <w:proofErr w:type="gramStart"/>
      <w:r w:rsidR="00632BCA" w:rsidRPr="00751ED0">
        <w:rPr>
          <w:rFonts w:ascii="Tahoma" w:hAnsi="Tahoma" w:cs="Tahoma"/>
        </w:rPr>
        <w:t>je</w:t>
      </w:r>
      <w:proofErr w:type="gramEnd"/>
      <w:r w:rsidR="00632BCA" w:rsidRPr="00751ED0">
        <w:rPr>
          <w:rFonts w:ascii="Tahoma" w:hAnsi="Tahoma" w:cs="Tahoma"/>
        </w:rPr>
        <w:t xml:space="preserve"> uchazeč svou nabídkou vázán je </w:t>
      </w:r>
      <w:r w:rsidR="00005BBC" w:rsidRPr="00751ED0">
        <w:rPr>
          <w:rFonts w:ascii="Tahoma" w:hAnsi="Tahoma" w:cs="Tahoma"/>
        </w:rPr>
        <w:t>90</w:t>
      </w:r>
      <w:r w:rsidR="00632BCA" w:rsidRPr="00751ED0">
        <w:rPr>
          <w:rFonts w:ascii="Tahoma" w:hAnsi="Tahoma" w:cs="Tahoma"/>
        </w:rPr>
        <w:t xml:space="preserve"> dnů od uplynutí lhůty pro </w:t>
      </w:r>
      <w:r w:rsidR="00797A8A" w:rsidRPr="00751ED0">
        <w:rPr>
          <w:rFonts w:ascii="Tahoma" w:hAnsi="Tahoma" w:cs="Tahoma"/>
        </w:rPr>
        <w:t xml:space="preserve">podání </w:t>
      </w:r>
      <w:r w:rsidR="00632BCA" w:rsidRPr="00751ED0">
        <w:rPr>
          <w:rFonts w:ascii="Tahoma" w:hAnsi="Tahoma" w:cs="Tahoma"/>
        </w:rPr>
        <w:t>nabídky.</w:t>
      </w:r>
    </w:p>
    <w:p w:rsidR="004C2F2B" w:rsidRPr="00751ED0" w:rsidRDefault="004C2F2B" w:rsidP="004C2F2B">
      <w:pPr>
        <w:spacing w:before="120"/>
        <w:ind w:left="709" w:right="866"/>
        <w:jc w:val="both"/>
        <w:rPr>
          <w:rFonts w:ascii="Tahoma" w:hAnsi="Tahoma" w:cs="Tahoma"/>
        </w:rPr>
      </w:pPr>
    </w:p>
    <w:p w:rsidR="00632BCA" w:rsidRPr="00751ED0" w:rsidRDefault="00632BCA" w:rsidP="00A712E6">
      <w:pPr>
        <w:pStyle w:val="Nadpis1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/>
        <w:spacing w:before="240" w:after="60"/>
        <w:ind w:right="866"/>
        <w:rPr>
          <w:rFonts w:ascii="Tahoma" w:hAnsi="Tahoma" w:cs="Tahoma"/>
          <w:sz w:val="20"/>
        </w:rPr>
      </w:pPr>
      <w:bookmarkStart w:id="151" w:name="_Toc335075071"/>
      <w:bookmarkEnd w:id="151"/>
      <w:r w:rsidRPr="00751ED0">
        <w:rPr>
          <w:rFonts w:ascii="Tahoma" w:hAnsi="Tahoma" w:cs="Tahoma"/>
          <w:sz w:val="20"/>
        </w:rPr>
        <w:t xml:space="preserve">  </w:t>
      </w:r>
      <w:bookmarkStart w:id="152" w:name="_Toc352738009"/>
      <w:bookmarkStart w:id="153" w:name="_Toc352738430"/>
      <w:bookmarkStart w:id="154" w:name="_Toc411574305"/>
      <w:bookmarkEnd w:id="141"/>
      <w:r w:rsidRPr="00751ED0">
        <w:rPr>
          <w:rFonts w:ascii="Tahoma" w:hAnsi="Tahoma" w:cs="Tahoma"/>
          <w:sz w:val="20"/>
        </w:rPr>
        <w:t>Otevírání obálek s nabídkami</w:t>
      </w:r>
      <w:bookmarkEnd w:id="152"/>
      <w:bookmarkEnd w:id="153"/>
      <w:bookmarkEnd w:id="154"/>
    </w:p>
    <w:p w:rsidR="00632BCA" w:rsidRPr="00751ED0" w:rsidRDefault="00632BCA" w:rsidP="00A712E6">
      <w:pPr>
        <w:numPr>
          <w:ilvl w:val="0"/>
          <w:numId w:val="15"/>
        </w:numPr>
        <w:spacing w:before="120"/>
        <w:ind w:right="866"/>
        <w:jc w:val="both"/>
        <w:rPr>
          <w:rStyle w:val="okbasic21"/>
          <w:rFonts w:ascii="Tahoma" w:hAnsi="Tahoma" w:cs="Tahoma"/>
          <w:color w:val="auto"/>
          <w:sz w:val="20"/>
          <w:szCs w:val="20"/>
        </w:rPr>
      </w:pPr>
      <w:r w:rsidRPr="00751ED0">
        <w:rPr>
          <w:rFonts w:ascii="Tahoma" w:hAnsi="Tahoma" w:cs="Tahoma"/>
        </w:rPr>
        <w:t xml:space="preserve">Termín pro otevírání obálek je stanoven na </w:t>
      </w:r>
      <w:r w:rsidR="00337AE3">
        <w:rPr>
          <w:rFonts w:ascii="Tahoma" w:hAnsi="Tahoma" w:cs="Tahoma"/>
          <w:b/>
          <w:u w:val="single"/>
        </w:rPr>
        <w:t>1</w:t>
      </w:r>
      <w:r w:rsidR="008800CB">
        <w:rPr>
          <w:rFonts w:ascii="Tahoma" w:hAnsi="Tahoma" w:cs="Tahoma"/>
          <w:b/>
          <w:u w:val="single"/>
        </w:rPr>
        <w:t>8</w:t>
      </w:r>
      <w:r w:rsidR="003B1F6E" w:rsidRPr="004C2F2B">
        <w:rPr>
          <w:rFonts w:ascii="Tahoma" w:hAnsi="Tahoma" w:cs="Tahoma"/>
          <w:b/>
          <w:u w:val="single"/>
        </w:rPr>
        <w:t xml:space="preserve">. </w:t>
      </w:r>
      <w:r w:rsidR="00337AE3">
        <w:rPr>
          <w:rFonts w:ascii="Tahoma" w:hAnsi="Tahoma" w:cs="Tahoma"/>
          <w:b/>
          <w:u w:val="single"/>
        </w:rPr>
        <w:t>listopadu</w:t>
      </w:r>
      <w:r w:rsidR="003B1F6E" w:rsidRPr="004C2F2B">
        <w:rPr>
          <w:rFonts w:ascii="Tahoma" w:hAnsi="Tahoma" w:cs="Tahoma"/>
          <w:b/>
          <w:u w:val="single"/>
        </w:rPr>
        <w:t xml:space="preserve"> 2015 v 10:00 hod</w:t>
      </w:r>
      <w:r w:rsidR="009F26DD" w:rsidRPr="00751ED0">
        <w:rPr>
          <w:rFonts w:ascii="Tahoma" w:hAnsi="Tahoma" w:cs="Tahoma"/>
          <w:b/>
          <w:u w:val="single"/>
        </w:rPr>
        <w:t>.</w:t>
      </w:r>
      <w:r w:rsidRPr="00751ED0">
        <w:rPr>
          <w:rFonts w:ascii="Tahoma" w:hAnsi="Tahoma" w:cs="Tahoma"/>
        </w:rPr>
        <w:t xml:space="preserve"> </w:t>
      </w:r>
      <w:r w:rsidR="00657598" w:rsidRPr="00751ED0">
        <w:rPr>
          <w:rFonts w:ascii="Tahoma" w:hAnsi="Tahoma" w:cs="Tahoma"/>
        </w:rPr>
        <w:t xml:space="preserve">v budově </w:t>
      </w:r>
      <w:r w:rsidR="00F16603" w:rsidRPr="00751ED0">
        <w:rPr>
          <w:rFonts w:ascii="Tahoma" w:hAnsi="Tahoma" w:cs="Tahoma"/>
        </w:rPr>
        <w:t>A</w:t>
      </w:r>
      <w:r w:rsidR="00657598" w:rsidRPr="00751ED0">
        <w:rPr>
          <w:rFonts w:ascii="Tahoma" w:hAnsi="Tahoma" w:cs="Tahoma"/>
        </w:rPr>
        <w:t xml:space="preserve">, Zemědělská </w:t>
      </w:r>
      <w:r w:rsidR="00F16603" w:rsidRPr="00751ED0">
        <w:rPr>
          <w:rFonts w:ascii="Tahoma" w:hAnsi="Tahoma" w:cs="Tahoma"/>
        </w:rPr>
        <w:t>1</w:t>
      </w:r>
      <w:r w:rsidR="00657598" w:rsidRPr="00751ED0">
        <w:rPr>
          <w:rFonts w:ascii="Tahoma" w:hAnsi="Tahoma" w:cs="Tahoma"/>
        </w:rPr>
        <w:t>, Brno v </w:t>
      </w:r>
      <w:r w:rsidR="00005BBC" w:rsidRPr="00751ED0">
        <w:rPr>
          <w:rFonts w:ascii="Tahoma" w:hAnsi="Tahoma" w:cs="Tahoma"/>
        </w:rPr>
        <w:t>kanceláři</w:t>
      </w:r>
      <w:r w:rsidR="00657598" w:rsidRPr="00751ED0">
        <w:rPr>
          <w:rFonts w:ascii="Tahoma" w:hAnsi="Tahoma" w:cs="Tahoma"/>
        </w:rPr>
        <w:t xml:space="preserve"> č.</w:t>
      </w:r>
      <w:r w:rsidR="00005BBC" w:rsidRPr="00751ED0">
        <w:rPr>
          <w:rFonts w:ascii="Tahoma" w:hAnsi="Tahoma" w:cs="Tahoma"/>
        </w:rPr>
        <w:t xml:space="preserve"> </w:t>
      </w:r>
      <w:r w:rsidR="002340FF" w:rsidRPr="00751ED0">
        <w:rPr>
          <w:rFonts w:ascii="Tahoma" w:hAnsi="Tahoma" w:cs="Tahoma"/>
        </w:rPr>
        <w:t>N</w:t>
      </w:r>
      <w:r w:rsidR="00657598" w:rsidRPr="00751ED0">
        <w:rPr>
          <w:rFonts w:ascii="Tahoma" w:hAnsi="Tahoma" w:cs="Tahoma"/>
        </w:rPr>
        <w:t>2</w:t>
      </w:r>
      <w:r w:rsidR="00005BBC" w:rsidRPr="00751ED0">
        <w:rPr>
          <w:rFonts w:ascii="Tahoma" w:hAnsi="Tahoma" w:cs="Tahoma"/>
        </w:rPr>
        <w:t>0</w:t>
      </w:r>
      <w:r w:rsidR="00F16603" w:rsidRPr="00751ED0">
        <w:rPr>
          <w:rFonts w:ascii="Tahoma" w:hAnsi="Tahoma" w:cs="Tahoma"/>
        </w:rPr>
        <w:t>1</w:t>
      </w:r>
      <w:r w:rsidR="00A24702" w:rsidRPr="00751ED0">
        <w:rPr>
          <w:rFonts w:ascii="Tahoma" w:hAnsi="Tahoma" w:cs="Tahoma"/>
        </w:rPr>
        <w:t>7</w:t>
      </w:r>
      <w:r w:rsidRPr="00751ED0">
        <w:rPr>
          <w:rStyle w:val="okbasic21"/>
          <w:rFonts w:ascii="Tahoma" w:hAnsi="Tahoma" w:cs="Tahoma"/>
          <w:color w:val="auto"/>
          <w:sz w:val="20"/>
          <w:szCs w:val="20"/>
        </w:rPr>
        <w:t xml:space="preserve">.  </w:t>
      </w:r>
    </w:p>
    <w:p w:rsidR="00632BCA" w:rsidRPr="004235DF" w:rsidRDefault="00632BCA" w:rsidP="00A712E6">
      <w:pPr>
        <w:numPr>
          <w:ilvl w:val="0"/>
          <w:numId w:val="15"/>
        </w:numPr>
        <w:spacing w:before="120"/>
        <w:ind w:right="866"/>
        <w:jc w:val="both"/>
        <w:rPr>
          <w:rFonts w:ascii="Tahoma" w:hAnsi="Tahoma" w:cs="Tahoma"/>
        </w:rPr>
      </w:pPr>
      <w:r w:rsidRPr="002F43A0">
        <w:rPr>
          <w:rFonts w:ascii="Tahoma" w:hAnsi="Tahoma" w:cs="Tahoma"/>
        </w:rPr>
        <w:t>Zadavatel si vyhrazuje právo termín pro otevírání obálek změnit. V tomto případě budou</w:t>
      </w:r>
      <w:r w:rsidRPr="004235DF">
        <w:rPr>
          <w:rFonts w:ascii="Tahoma" w:hAnsi="Tahoma" w:cs="Tahoma"/>
        </w:rPr>
        <w:t xml:space="preserve"> všichni uchazeči, kteří podali nabídku ve lhůtě pro podání nabídek, informováni v souladu s § 71 odst. 5 zákona.</w:t>
      </w:r>
    </w:p>
    <w:p w:rsidR="00632BCA" w:rsidRDefault="00632BCA" w:rsidP="00A712E6">
      <w:pPr>
        <w:numPr>
          <w:ilvl w:val="0"/>
          <w:numId w:val="15"/>
        </w:numPr>
        <w:spacing w:before="120"/>
        <w:ind w:right="866"/>
        <w:jc w:val="both"/>
        <w:rPr>
          <w:rFonts w:ascii="Tahoma" w:hAnsi="Tahoma" w:cs="Tahoma"/>
        </w:rPr>
      </w:pPr>
      <w:r w:rsidRPr="004235DF">
        <w:rPr>
          <w:rFonts w:ascii="Tahoma" w:hAnsi="Tahoma" w:cs="Tahoma"/>
        </w:rPr>
        <w:t>Při otevírání obálek j</w:t>
      </w:r>
      <w:r w:rsidR="00657598">
        <w:rPr>
          <w:rFonts w:ascii="Tahoma" w:hAnsi="Tahoma" w:cs="Tahoma"/>
        </w:rPr>
        <w:t>e</w:t>
      </w:r>
      <w:r w:rsidRPr="004235DF">
        <w:rPr>
          <w:rFonts w:ascii="Tahoma" w:hAnsi="Tahoma" w:cs="Tahoma"/>
        </w:rPr>
        <w:t xml:space="preserve"> oprávněn být přítom</w:t>
      </w:r>
      <w:r w:rsidR="00657598">
        <w:rPr>
          <w:rFonts w:ascii="Tahoma" w:hAnsi="Tahoma" w:cs="Tahoma"/>
        </w:rPr>
        <w:t>e</w:t>
      </w:r>
      <w:r w:rsidRPr="004235DF">
        <w:rPr>
          <w:rFonts w:ascii="Tahoma" w:hAnsi="Tahoma" w:cs="Tahoma"/>
        </w:rPr>
        <w:t xml:space="preserve">n </w:t>
      </w:r>
      <w:r w:rsidR="00657598">
        <w:rPr>
          <w:rFonts w:ascii="Tahoma" w:hAnsi="Tahoma" w:cs="Tahoma"/>
        </w:rPr>
        <w:t>jeden</w:t>
      </w:r>
      <w:r w:rsidRPr="004235DF">
        <w:rPr>
          <w:rFonts w:ascii="Tahoma" w:hAnsi="Tahoma" w:cs="Tahoma"/>
        </w:rPr>
        <w:t xml:space="preserve"> zástupc</w:t>
      </w:r>
      <w:r w:rsidR="00657598">
        <w:rPr>
          <w:rFonts w:ascii="Tahoma" w:hAnsi="Tahoma" w:cs="Tahoma"/>
        </w:rPr>
        <w:t>e</w:t>
      </w:r>
      <w:r w:rsidRPr="004235DF">
        <w:rPr>
          <w:rFonts w:ascii="Tahoma" w:hAnsi="Tahoma" w:cs="Tahoma"/>
        </w:rPr>
        <w:t xml:space="preserve"> za každého uchazeče, který podal nabídku ve lhůtě pro podání nabídek</w:t>
      </w:r>
      <w:r w:rsidR="005B4A52">
        <w:rPr>
          <w:rFonts w:ascii="Tahoma" w:hAnsi="Tahoma" w:cs="Tahoma"/>
        </w:rPr>
        <w:t xml:space="preserve"> případně, u zahraničního dodavatele, tlumočník</w:t>
      </w:r>
      <w:r w:rsidRPr="004235DF">
        <w:rPr>
          <w:rFonts w:ascii="Tahoma" w:hAnsi="Tahoma" w:cs="Tahoma"/>
        </w:rPr>
        <w:t xml:space="preserve">. </w:t>
      </w:r>
    </w:p>
    <w:p w:rsidR="004C2F2B" w:rsidRPr="004235DF" w:rsidRDefault="004C2F2B" w:rsidP="004C2F2B">
      <w:pPr>
        <w:spacing w:before="120"/>
        <w:ind w:left="720" w:right="866"/>
        <w:jc w:val="both"/>
        <w:rPr>
          <w:rFonts w:ascii="Tahoma" w:hAnsi="Tahoma" w:cs="Tahoma"/>
        </w:rPr>
      </w:pPr>
    </w:p>
    <w:p w:rsidR="00632BCA" w:rsidRPr="004235DF" w:rsidRDefault="00632BCA" w:rsidP="00A712E6">
      <w:pPr>
        <w:pStyle w:val="Nadpis1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/>
        <w:spacing w:before="240" w:after="60"/>
        <w:ind w:right="866"/>
        <w:rPr>
          <w:rFonts w:ascii="Tahoma" w:hAnsi="Tahoma" w:cs="Tahoma"/>
          <w:sz w:val="20"/>
        </w:rPr>
      </w:pPr>
      <w:bookmarkStart w:id="155" w:name="_Toc216084582"/>
      <w:r w:rsidRPr="004235DF">
        <w:rPr>
          <w:rFonts w:ascii="Tahoma" w:hAnsi="Tahoma" w:cs="Tahoma"/>
          <w:sz w:val="20"/>
        </w:rPr>
        <w:t xml:space="preserve">  </w:t>
      </w:r>
      <w:bookmarkStart w:id="156" w:name="_Toc352738010"/>
      <w:bookmarkStart w:id="157" w:name="_Toc352738431"/>
      <w:bookmarkStart w:id="158" w:name="_Toc411574306"/>
      <w:r w:rsidRPr="004235DF">
        <w:rPr>
          <w:rFonts w:ascii="Tahoma" w:hAnsi="Tahoma" w:cs="Tahoma"/>
          <w:sz w:val="20"/>
        </w:rPr>
        <w:t>Zvláštní povinnosti dodavatele</w:t>
      </w:r>
      <w:bookmarkEnd w:id="155"/>
      <w:bookmarkEnd w:id="156"/>
      <w:bookmarkEnd w:id="157"/>
      <w:bookmarkEnd w:id="158"/>
    </w:p>
    <w:p w:rsidR="00632BCA" w:rsidRDefault="00632BCA" w:rsidP="00A712E6">
      <w:pPr>
        <w:numPr>
          <w:ilvl w:val="0"/>
          <w:numId w:val="14"/>
        </w:numPr>
        <w:spacing w:before="120"/>
        <w:ind w:right="866"/>
        <w:jc w:val="both"/>
        <w:rPr>
          <w:rFonts w:ascii="Tahoma" w:hAnsi="Tahoma" w:cs="Tahoma"/>
        </w:rPr>
      </w:pPr>
      <w:r w:rsidRPr="004235DF">
        <w:rPr>
          <w:rFonts w:ascii="Tahoma" w:hAnsi="Tahoma" w:cs="Tahoma"/>
        </w:rPr>
        <w:t>Dodavatel je v rámci plnění „osobou povinnou spolupůsobit při výkonu finanční kontroly“ ve smyslu § 2, písm. e) zákona č. 320/2001 Sb., o finanční kontrole ve veřejné správě a o změně některých zákonů, ve znění pozdějších předpisů.</w:t>
      </w:r>
    </w:p>
    <w:p w:rsidR="004C2F2B" w:rsidRPr="004235DF" w:rsidRDefault="004C2F2B" w:rsidP="004C2F2B">
      <w:pPr>
        <w:spacing w:before="120"/>
        <w:ind w:left="720" w:right="866"/>
        <w:jc w:val="both"/>
        <w:rPr>
          <w:rFonts w:ascii="Tahoma" w:hAnsi="Tahoma" w:cs="Tahoma"/>
        </w:rPr>
      </w:pPr>
    </w:p>
    <w:p w:rsidR="00632BCA" w:rsidRPr="004235DF" w:rsidRDefault="0023328C" w:rsidP="00A712E6">
      <w:pPr>
        <w:pStyle w:val="Nadpis1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/>
        <w:tabs>
          <w:tab w:val="left" w:pos="567"/>
        </w:tabs>
        <w:spacing w:before="240" w:after="60"/>
        <w:ind w:right="866"/>
        <w:rPr>
          <w:rFonts w:ascii="Tahoma" w:hAnsi="Tahoma" w:cs="Tahoma"/>
          <w:sz w:val="20"/>
        </w:rPr>
      </w:pPr>
      <w:bookmarkStart w:id="159" w:name="_Toc216084584"/>
      <w:bookmarkStart w:id="160" w:name="_Toc352738011"/>
      <w:bookmarkStart w:id="161" w:name="_Toc352738432"/>
      <w:bookmarkStart w:id="162" w:name="_Toc411574307"/>
      <w:r>
        <w:rPr>
          <w:rFonts w:ascii="Tahoma" w:hAnsi="Tahoma" w:cs="Tahoma"/>
          <w:sz w:val="20"/>
        </w:rPr>
        <w:t>Práva zadavatele, o</w:t>
      </w:r>
      <w:r w:rsidR="00632BCA" w:rsidRPr="004235DF">
        <w:rPr>
          <w:rFonts w:ascii="Tahoma" w:hAnsi="Tahoma" w:cs="Tahoma"/>
          <w:sz w:val="20"/>
        </w:rPr>
        <w:t>statní ujednání</w:t>
      </w:r>
      <w:bookmarkEnd w:id="159"/>
      <w:bookmarkEnd w:id="160"/>
      <w:bookmarkEnd w:id="161"/>
      <w:bookmarkEnd w:id="162"/>
    </w:p>
    <w:p w:rsidR="00632BCA" w:rsidRPr="005F2A13" w:rsidRDefault="00632BCA" w:rsidP="00A712E6">
      <w:pPr>
        <w:numPr>
          <w:ilvl w:val="0"/>
          <w:numId w:val="17"/>
        </w:numPr>
        <w:tabs>
          <w:tab w:val="left" w:pos="8505"/>
        </w:tabs>
        <w:spacing w:before="120"/>
        <w:ind w:right="866"/>
        <w:jc w:val="both"/>
        <w:rPr>
          <w:rFonts w:ascii="Tahoma" w:hAnsi="Tahoma" w:cs="Tahoma"/>
        </w:rPr>
      </w:pPr>
      <w:r w:rsidRPr="005F2A13">
        <w:rPr>
          <w:rFonts w:ascii="Tahoma" w:hAnsi="Tahoma" w:cs="Tahoma"/>
        </w:rPr>
        <w:t>Zadavatel nehradí uchazečům náklady vzniklé z účasti v řízení.</w:t>
      </w:r>
    </w:p>
    <w:p w:rsidR="0023328C" w:rsidRPr="005F2A13" w:rsidRDefault="0023328C" w:rsidP="00A712E6">
      <w:pPr>
        <w:numPr>
          <w:ilvl w:val="0"/>
          <w:numId w:val="17"/>
        </w:numPr>
        <w:spacing w:before="40"/>
        <w:ind w:right="866"/>
        <w:jc w:val="both"/>
        <w:rPr>
          <w:rFonts w:ascii="Tahoma" w:hAnsi="Tahoma" w:cs="Tahoma"/>
          <w:snapToGrid w:val="0"/>
          <w:color w:val="000000"/>
        </w:rPr>
      </w:pPr>
      <w:r w:rsidRPr="005F2A13">
        <w:rPr>
          <w:rFonts w:ascii="Tahoma" w:hAnsi="Tahoma" w:cs="Tahoma"/>
          <w:b/>
          <w:snapToGrid w:val="0"/>
          <w:color w:val="000000"/>
        </w:rPr>
        <w:t>ve shodě s</w:t>
      </w:r>
      <w:r w:rsidRPr="005F2A13">
        <w:rPr>
          <w:rFonts w:ascii="Tahoma" w:hAnsi="Tahoma" w:cs="Tahoma"/>
          <w:snapToGrid w:val="0"/>
          <w:color w:val="000000"/>
        </w:rPr>
        <w:t xml:space="preserve"> </w:t>
      </w:r>
      <w:r w:rsidRPr="005F2A13">
        <w:rPr>
          <w:rFonts w:ascii="Tahoma" w:hAnsi="Tahoma" w:cs="Tahoma"/>
          <w:b/>
        </w:rPr>
        <w:t>ustanovením § 60 odst. 2 zákona a ustanovením § 76 odst. 6 zákona si zadavatel vyhrazuje právo oznámit rozhodnutí o vyloučení uchazeče jeho uveřejněním na profilu zadavatele. V takovém případě se rozhodnutí o vyloučení uchazeče považuje za doručené okamžikem uveřejnění na profilu zadavatele.</w:t>
      </w:r>
    </w:p>
    <w:p w:rsidR="00632BCA" w:rsidRPr="005F2A13" w:rsidRDefault="0023328C" w:rsidP="00A712E6">
      <w:pPr>
        <w:numPr>
          <w:ilvl w:val="0"/>
          <w:numId w:val="17"/>
        </w:numPr>
        <w:spacing w:before="40"/>
        <w:ind w:right="866"/>
        <w:jc w:val="both"/>
        <w:rPr>
          <w:rFonts w:ascii="Tahoma" w:hAnsi="Tahoma" w:cs="Tahoma"/>
          <w:snapToGrid w:val="0"/>
          <w:color w:val="000000"/>
        </w:rPr>
      </w:pPr>
      <w:r w:rsidRPr="005F2A13">
        <w:rPr>
          <w:rFonts w:ascii="Tahoma" w:hAnsi="Tahoma" w:cs="Tahoma"/>
          <w:b/>
        </w:rPr>
        <w:t>V souladu s ustanovením § 81 odst. 4 ZVZ  si zadavatel vyhrazuje právo zveřejnit Oznámení o výběru nejvhodnější nabídky na profilu zadavatele</w:t>
      </w:r>
      <w:r w:rsidRPr="005F2A13">
        <w:rPr>
          <w:rFonts w:ascii="Tahoma" w:hAnsi="Tahoma" w:cs="Tahoma"/>
          <w:b/>
          <w:lang w:val="en-US"/>
        </w:rPr>
        <w:t>;</w:t>
      </w:r>
      <w:r w:rsidRPr="005F2A13">
        <w:rPr>
          <w:rFonts w:ascii="Tahoma" w:hAnsi="Tahoma" w:cs="Tahoma"/>
          <w:b/>
        </w:rPr>
        <w:t xml:space="preserve"> v takovém případě se oznámení o výběru nejvhodnější považuje za doručené všem dotčeným zájemcům a všem dotčeným uchazečům okamžikem uveřejnění na profilu zadavatele. </w:t>
      </w:r>
    </w:p>
    <w:p w:rsidR="00632BCA" w:rsidRPr="00E05C53" w:rsidRDefault="00632BCA" w:rsidP="00A712E6">
      <w:pPr>
        <w:numPr>
          <w:ilvl w:val="0"/>
          <w:numId w:val="17"/>
        </w:numPr>
        <w:tabs>
          <w:tab w:val="left" w:pos="8505"/>
        </w:tabs>
        <w:spacing w:before="120"/>
        <w:ind w:right="866"/>
        <w:jc w:val="both"/>
        <w:rPr>
          <w:rFonts w:ascii="Tahoma" w:hAnsi="Tahoma" w:cs="Tahoma"/>
        </w:rPr>
      </w:pPr>
      <w:r w:rsidRPr="004235DF">
        <w:rPr>
          <w:rFonts w:ascii="Tahoma" w:hAnsi="Tahoma" w:cs="Tahoma"/>
        </w:rPr>
        <w:t xml:space="preserve">Součástí smlouvy bude ustanovení o smluvních pokutách, které budou uloženy a vymáhány v případě závažného porušení povinností vyplývajících z rámcové smlouvy. Sankce a smluvní pokuty za konkrétní porušení smluvních podmínek požadované zadavatelem jsou závazně uvedeny v návrhu rámcové smlouvy </w:t>
      </w:r>
      <w:r w:rsidRPr="00E05C53">
        <w:rPr>
          <w:rFonts w:ascii="Tahoma" w:hAnsi="Tahoma" w:cs="Tahoma"/>
        </w:rPr>
        <w:t xml:space="preserve">(příloha č. </w:t>
      </w:r>
      <w:r w:rsidR="0023328C">
        <w:rPr>
          <w:rFonts w:ascii="Tahoma" w:hAnsi="Tahoma" w:cs="Tahoma"/>
        </w:rPr>
        <w:t>A</w:t>
      </w:r>
      <w:r w:rsidRPr="00E05C53">
        <w:rPr>
          <w:rFonts w:ascii="Tahoma" w:hAnsi="Tahoma" w:cs="Tahoma"/>
        </w:rPr>
        <w:t xml:space="preserve">). </w:t>
      </w:r>
    </w:p>
    <w:p w:rsidR="00632BCA" w:rsidRDefault="00632BCA" w:rsidP="00A712E6">
      <w:pPr>
        <w:numPr>
          <w:ilvl w:val="0"/>
          <w:numId w:val="17"/>
        </w:numPr>
        <w:tabs>
          <w:tab w:val="left" w:pos="8505"/>
        </w:tabs>
        <w:spacing w:before="120"/>
        <w:ind w:right="866"/>
        <w:jc w:val="both"/>
        <w:rPr>
          <w:rFonts w:ascii="Tahoma" w:hAnsi="Tahoma" w:cs="Tahoma"/>
        </w:rPr>
      </w:pPr>
      <w:r w:rsidRPr="004235DF">
        <w:rPr>
          <w:rFonts w:ascii="Tahoma" w:hAnsi="Tahoma" w:cs="Tahoma"/>
        </w:rPr>
        <w:t>Zadavatel si vyhrazuje právo před rozhodnutím o výběru nejvhodnější nabídky ověřit, případně vyjasnit informace deklarované uchazeči v nabídkách.</w:t>
      </w:r>
    </w:p>
    <w:p w:rsidR="00A85ED5" w:rsidRPr="004235DF" w:rsidRDefault="00726E20" w:rsidP="00A712E6">
      <w:pPr>
        <w:numPr>
          <w:ilvl w:val="0"/>
          <w:numId w:val="17"/>
        </w:numPr>
        <w:tabs>
          <w:tab w:val="left" w:pos="8505"/>
        </w:tabs>
        <w:spacing w:before="120"/>
        <w:ind w:right="866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Vybraní </w:t>
      </w:r>
      <w:r w:rsidR="00A85ED5">
        <w:rPr>
          <w:rFonts w:ascii="Tahoma" w:hAnsi="Tahoma" w:cs="Tahoma"/>
        </w:rPr>
        <w:t>uchazeči souhlasí se zveřejněním rámcové smlouvy a dílčích smluv na plnění včetně všech příloh na profilu zadavatele</w:t>
      </w:r>
      <w:r>
        <w:rPr>
          <w:rFonts w:ascii="Tahoma" w:hAnsi="Tahoma" w:cs="Tahoma"/>
        </w:rPr>
        <w:t>.</w:t>
      </w:r>
    </w:p>
    <w:p w:rsidR="00632BCA" w:rsidRPr="004235DF" w:rsidRDefault="00632BCA" w:rsidP="00A712E6">
      <w:pPr>
        <w:numPr>
          <w:ilvl w:val="0"/>
          <w:numId w:val="17"/>
        </w:numPr>
        <w:tabs>
          <w:tab w:val="left" w:pos="8505"/>
        </w:tabs>
        <w:spacing w:before="120"/>
        <w:ind w:right="866"/>
        <w:jc w:val="both"/>
        <w:rPr>
          <w:rFonts w:ascii="Tahoma" w:hAnsi="Tahoma" w:cs="Tahoma"/>
        </w:rPr>
      </w:pPr>
      <w:r w:rsidRPr="004235DF">
        <w:rPr>
          <w:rFonts w:ascii="Tahoma" w:hAnsi="Tahoma" w:cs="Tahoma"/>
        </w:rPr>
        <w:t xml:space="preserve">Zadavatel si vyhrazuje právo zrušit zadávací řízení podle </w:t>
      </w:r>
      <w:proofErr w:type="spellStart"/>
      <w:r w:rsidRPr="004235DF">
        <w:rPr>
          <w:rFonts w:ascii="Tahoma" w:hAnsi="Tahoma" w:cs="Tahoma"/>
        </w:rPr>
        <w:t>ust</w:t>
      </w:r>
      <w:proofErr w:type="spellEnd"/>
      <w:r w:rsidRPr="004235DF">
        <w:rPr>
          <w:rFonts w:ascii="Tahoma" w:hAnsi="Tahoma" w:cs="Tahoma"/>
        </w:rPr>
        <w:t>. § 84 zákona.</w:t>
      </w:r>
    </w:p>
    <w:p w:rsidR="00632BCA" w:rsidRDefault="00632BCA" w:rsidP="00A712E6">
      <w:pPr>
        <w:numPr>
          <w:ilvl w:val="0"/>
          <w:numId w:val="17"/>
        </w:numPr>
        <w:tabs>
          <w:tab w:val="left" w:pos="8505"/>
        </w:tabs>
        <w:spacing w:before="120"/>
        <w:ind w:right="866"/>
        <w:jc w:val="both"/>
        <w:rPr>
          <w:rFonts w:ascii="Tahoma" w:hAnsi="Tahoma" w:cs="Tahoma"/>
        </w:rPr>
      </w:pPr>
      <w:r w:rsidRPr="004235DF">
        <w:rPr>
          <w:rFonts w:ascii="Tahoma" w:hAnsi="Tahoma" w:cs="Tahoma"/>
        </w:rPr>
        <w:t>Nabídky, kopie ani jednotlivé součásti nabídek uchazečů či vyloučených uchazečů nebudou vráceny.</w:t>
      </w:r>
    </w:p>
    <w:p w:rsidR="000B41CB" w:rsidRDefault="000B41CB" w:rsidP="000B41CB">
      <w:pPr>
        <w:tabs>
          <w:tab w:val="left" w:pos="8505"/>
        </w:tabs>
        <w:spacing w:before="120"/>
        <w:ind w:right="866"/>
        <w:jc w:val="both"/>
        <w:rPr>
          <w:rFonts w:ascii="Tahoma" w:hAnsi="Tahoma" w:cs="Tahoma"/>
        </w:rPr>
      </w:pPr>
    </w:p>
    <w:p w:rsidR="004C2F2B" w:rsidRDefault="004C2F2B" w:rsidP="000B41CB">
      <w:pPr>
        <w:tabs>
          <w:tab w:val="left" w:pos="8505"/>
        </w:tabs>
        <w:spacing w:before="120"/>
        <w:ind w:right="866"/>
        <w:jc w:val="both"/>
        <w:rPr>
          <w:rFonts w:ascii="Tahoma" w:hAnsi="Tahoma" w:cs="Tahoma"/>
        </w:rPr>
      </w:pPr>
    </w:p>
    <w:p w:rsidR="004C2F2B" w:rsidRDefault="004C2F2B" w:rsidP="000B41CB">
      <w:pPr>
        <w:tabs>
          <w:tab w:val="left" w:pos="8505"/>
        </w:tabs>
        <w:spacing w:before="120"/>
        <w:ind w:right="866"/>
        <w:jc w:val="both"/>
        <w:rPr>
          <w:rFonts w:ascii="Tahoma" w:hAnsi="Tahoma" w:cs="Tahoma"/>
        </w:rPr>
      </w:pPr>
    </w:p>
    <w:p w:rsidR="004C2F2B" w:rsidRPr="004235DF" w:rsidRDefault="004C2F2B" w:rsidP="000B41CB">
      <w:pPr>
        <w:tabs>
          <w:tab w:val="left" w:pos="8505"/>
        </w:tabs>
        <w:spacing w:before="120"/>
        <w:ind w:right="866"/>
        <w:jc w:val="both"/>
        <w:rPr>
          <w:rFonts w:ascii="Tahoma" w:hAnsi="Tahoma" w:cs="Tahoma"/>
        </w:rPr>
      </w:pPr>
    </w:p>
    <w:p w:rsidR="00632BCA" w:rsidRDefault="00632BCA" w:rsidP="00A712E6">
      <w:pPr>
        <w:pStyle w:val="Nadpis1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C6D9F1"/>
        <w:spacing w:before="240" w:after="60"/>
        <w:ind w:right="1008"/>
        <w:rPr>
          <w:rFonts w:ascii="Tahoma" w:hAnsi="Tahoma" w:cs="Tahoma"/>
          <w:bCs/>
          <w:sz w:val="20"/>
        </w:rPr>
      </w:pPr>
      <w:r w:rsidRPr="004235DF">
        <w:rPr>
          <w:rFonts w:ascii="Tahoma" w:hAnsi="Tahoma" w:cs="Tahoma"/>
          <w:sz w:val="20"/>
        </w:rPr>
        <w:t xml:space="preserve">   </w:t>
      </w:r>
      <w:bookmarkStart w:id="163" w:name="_Toc352738012"/>
      <w:bookmarkStart w:id="164" w:name="_Toc352738433"/>
      <w:bookmarkStart w:id="165" w:name="_Toc411574308"/>
      <w:r w:rsidRPr="004235DF">
        <w:rPr>
          <w:rFonts w:ascii="Tahoma" w:hAnsi="Tahoma" w:cs="Tahoma"/>
          <w:bCs/>
          <w:sz w:val="20"/>
        </w:rPr>
        <w:t xml:space="preserve">Další části zadávací dokumentace </w:t>
      </w:r>
      <w:r w:rsidR="000B41CB">
        <w:rPr>
          <w:rFonts w:ascii="Tahoma" w:hAnsi="Tahoma" w:cs="Tahoma"/>
          <w:bCs/>
          <w:sz w:val="20"/>
        </w:rPr>
        <w:t>–</w:t>
      </w:r>
      <w:r w:rsidRPr="004235DF">
        <w:rPr>
          <w:rFonts w:ascii="Tahoma" w:hAnsi="Tahoma" w:cs="Tahoma"/>
          <w:bCs/>
          <w:sz w:val="20"/>
        </w:rPr>
        <w:t xml:space="preserve"> přílohy</w:t>
      </w:r>
      <w:bookmarkEnd w:id="163"/>
      <w:bookmarkEnd w:id="164"/>
      <w:bookmarkEnd w:id="165"/>
    </w:p>
    <w:p w:rsidR="000B41CB" w:rsidRDefault="000B41CB" w:rsidP="000B41CB">
      <w:pPr>
        <w:rPr>
          <w:lang w:eastAsia="cs-CZ"/>
        </w:rPr>
      </w:pPr>
    </w:p>
    <w:p w:rsidR="00BC5CEC" w:rsidRDefault="00407339" w:rsidP="00A712E6">
      <w:pPr>
        <w:numPr>
          <w:ilvl w:val="0"/>
          <w:numId w:val="16"/>
        </w:numPr>
        <w:tabs>
          <w:tab w:val="clear" w:pos="720"/>
          <w:tab w:val="num" w:pos="426"/>
        </w:tabs>
        <w:ind w:left="426" w:right="157" w:hanging="426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Technická specifikace plnění</w:t>
      </w:r>
      <w:r w:rsidR="00BC5CEC" w:rsidRPr="00751ED0">
        <w:rPr>
          <w:rFonts w:ascii="Tahoma" w:hAnsi="Tahoma" w:cs="Tahoma"/>
          <w:b/>
        </w:rPr>
        <w:t xml:space="preserve"> (příloha č. 1)</w:t>
      </w:r>
    </w:p>
    <w:p w:rsidR="00821631" w:rsidRDefault="00821631" w:rsidP="00A712E6">
      <w:pPr>
        <w:numPr>
          <w:ilvl w:val="0"/>
          <w:numId w:val="16"/>
        </w:numPr>
        <w:tabs>
          <w:tab w:val="clear" w:pos="720"/>
          <w:tab w:val="num" w:pos="426"/>
        </w:tabs>
        <w:ind w:left="426" w:right="157" w:hanging="426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Tabulka nabídkových cen (příloha č. 2)</w:t>
      </w:r>
    </w:p>
    <w:p w:rsidR="0023328C" w:rsidRDefault="00593B85" w:rsidP="00A712E6">
      <w:pPr>
        <w:numPr>
          <w:ilvl w:val="0"/>
          <w:numId w:val="16"/>
        </w:numPr>
        <w:tabs>
          <w:tab w:val="clear" w:pos="720"/>
          <w:tab w:val="num" w:pos="426"/>
        </w:tabs>
        <w:ind w:left="426" w:hanging="426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Požadavky zadavatele na obchodní a platební</w:t>
      </w:r>
      <w:r w:rsidR="0023328C">
        <w:rPr>
          <w:rFonts w:ascii="Tahoma" w:hAnsi="Tahoma" w:cs="Tahoma"/>
          <w:b/>
        </w:rPr>
        <w:t xml:space="preserve"> podmínky </w:t>
      </w:r>
      <w:r w:rsidR="0023328C" w:rsidRPr="00751ED0">
        <w:rPr>
          <w:rFonts w:ascii="Tahoma" w:hAnsi="Tahoma" w:cs="Tahoma"/>
          <w:b/>
        </w:rPr>
        <w:t xml:space="preserve">(příloha č. </w:t>
      </w:r>
      <w:r w:rsidR="0023328C">
        <w:rPr>
          <w:rFonts w:ascii="Tahoma" w:hAnsi="Tahoma" w:cs="Tahoma"/>
          <w:b/>
        </w:rPr>
        <w:t>A</w:t>
      </w:r>
      <w:r w:rsidR="0023328C" w:rsidRPr="00751ED0">
        <w:rPr>
          <w:rFonts w:ascii="Tahoma" w:hAnsi="Tahoma" w:cs="Tahoma"/>
          <w:b/>
        </w:rPr>
        <w:t>)</w:t>
      </w:r>
    </w:p>
    <w:p w:rsidR="0023328C" w:rsidRPr="0023328C" w:rsidRDefault="0023328C" w:rsidP="00A712E6">
      <w:pPr>
        <w:numPr>
          <w:ilvl w:val="0"/>
          <w:numId w:val="16"/>
        </w:numPr>
        <w:tabs>
          <w:tab w:val="clear" w:pos="720"/>
          <w:tab w:val="num" w:pos="426"/>
        </w:tabs>
        <w:ind w:left="426" w:right="157" w:hanging="426"/>
        <w:jc w:val="both"/>
        <w:rPr>
          <w:rFonts w:ascii="Tahoma" w:hAnsi="Tahoma" w:cs="Tahoma"/>
          <w:b/>
        </w:rPr>
      </w:pPr>
      <w:r w:rsidRPr="00751ED0">
        <w:rPr>
          <w:rFonts w:ascii="Tahoma" w:hAnsi="Tahoma" w:cs="Tahoma"/>
          <w:b/>
        </w:rPr>
        <w:t xml:space="preserve">Čestné prohlášení pro splnění kvalifikačních předpokladů uchazeče </w:t>
      </w:r>
      <w:r w:rsidR="00051A31">
        <w:rPr>
          <w:rFonts w:ascii="Tahoma" w:hAnsi="Tahoma" w:cs="Tahoma"/>
          <w:b/>
        </w:rPr>
        <w:t xml:space="preserve">– vzor </w:t>
      </w:r>
      <w:r w:rsidRPr="00751ED0">
        <w:rPr>
          <w:rFonts w:ascii="Tahoma" w:hAnsi="Tahoma" w:cs="Tahoma"/>
          <w:b/>
        </w:rPr>
        <w:t xml:space="preserve">(příloha č. </w:t>
      </w:r>
      <w:r w:rsidR="00051A31">
        <w:rPr>
          <w:rFonts w:ascii="Tahoma" w:hAnsi="Tahoma" w:cs="Tahoma"/>
          <w:b/>
        </w:rPr>
        <w:t>B</w:t>
      </w:r>
      <w:r w:rsidRPr="00751ED0">
        <w:rPr>
          <w:rFonts w:ascii="Tahoma" w:hAnsi="Tahoma" w:cs="Tahoma"/>
          <w:b/>
        </w:rPr>
        <w:t>)</w:t>
      </w:r>
    </w:p>
    <w:p w:rsidR="00BC5CEC" w:rsidRPr="00751ED0" w:rsidRDefault="00BC5CEC" w:rsidP="00A712E6">
      <w:pPr>
        <w:numPr>
          <w:ilvl w:val="0"/>
          <w:numId w:val="16"/>
        </w:numPr>
        <w:tabs>
          <w:tab w:val="clear" w:pos="720"/>
          <w:tab w:val="num" w:pos="426"/>
        </w:tabs>
        <w:ind w:left="426" w:right="157" w:hanging="426"/>
        <w:jc w:val="both"/>
        <w:rPr>
          <w:rFonts w:ascii="Tahoma" w:hAnsi="Tahoma" w:cs="Tahoma"/>
          <w:b/>
        </w:rPr>
      </w:pPr>
      <w:r w:rsidRPr="00751ED0">
        <w:rPr>
          <w:rFonts w:ascii="Tahoma" w:hAnsi="Tahoma" w:cs="Tahoma"/>
          <w:b/>
        </w:rPr>
        <w:t xml:space="preserve">Krycí list nabídky – vzor (příloha č. </w:t>
      </w:r>
      <w:r w:rsidR="00051A31">
        <w:rPr>
          <w:rFonts w:ascii="Tahoma" w:hAnsi="Tahoma" w:cs="Tahoma"/>
          <w:b/>
        </w:rPr>
        <w:t>C</w:t>
      </w:r>
      <w:r w:rsidRPr="00751ED0">
        <w:rPr>
          <w:rFonts w:ascii="Tahoma" w:hAnsi="Tahoma" w:cs="Tahoma"/>
          <w:b/>
        </w:rPr>
        <w:t>)</w:t>
      </w:r>
    </w:p>
    <w:p w:rsidR="00BC5CEC" w:rsidRPr="00751ED0" w:rsidRDefault="00BC5CEC" w:rsidP="000B41CB">
      <w:pPr>
        <w:rPr>
          <w:lang w:eastAsia="cs-CZ"/>
        </w:rPr>
      </w:pPr>
    </w:p>
    <w:p w:rsidR="000B41CB" w:rsidRDefault="000B41CB" w:rsidP="00C658E5">
      <w:pPr>
        <w:ind w:right="866"/>
        <w:rPr>
          <w:rFonts w:ascii="Tahoma" w:hAnsi="Tahoma" w:cs="Tahoma"/>
        </w:rPr>
      </w:pPr>
    </w:p>
    <w:p w:rsidR="00632BCA" w:rsidRPr="004235DF" w:rsidRDefault="00632BCA" w:rsidP="00C658E5">
      <w:pPr>
        <w:ind w:right="866"/>
        <w:rPr>
          <w:rFonts w:ascii="Tahoma" w:hAnsi="Tahoma" w:cs="Tahoma"/>
        </w:rPr>
      </w:pPr>
      <w:r w:rsidRPr="004235DF">
        <w:rPr>
          <w:rFonts w:ascii="Tahoma" w:hAnsi="Tahoma" w:cs="Tahoma"/>
        </w:rPr>
        <w:t>V </w:t>
      </w:r>
      <w:r w:rsidR="00A85ED5">
        <w:rPr>
          <w:rFonts w:ascii="Tahoma" w:hAnsi="Tahoma" w:cs="Tahoma"/>
        </w:rPr>
        <w:t>Brně</w:t>
      </w:r>
      <w:r w:rsidRPr="004235DF">
        <w:rPr>
          <w:rFonts w:ascii="Tahoma" w:hAnsi="Tahoma" w:cs="Tahoma"/>
        </w:rPr>
        <w:t xml:space="preserve"> </w:t>
      </w:r>
      <w:r w:rsidRPr="00E11EAC">
        <w:rPr>
          <w:rFonts w:ascii="Tahoma" w:hAnsi="Tahoma" w:cs="Tahoma"/>
        </w:rPr>
        <w:t xml:space="preserve">dne </w:t>
      </w:r>
      <w:r w:rsidR="00337AE3">
        <w:rPr>
          <w:rFonts w:ascii="Tahoma" w:hAnsi="Tahoma" w:cs="Tahoma"/>
        </w:rPr>
        <w:t>2</w:t>
      </w:r>
      <w:r w:rsidR="008800CB">
        <w:rPr>
          <w:rFonts w:ascii="Tahoma" w:hAnsi="Tahoma" w:cs="Tahoma"/>
        </w:rPr>
        <w:t>6</w:t>
      </w:r>
      <w:bookmarkStart w:id="166" w:name="_GoBack"/>
      <w:bookmarkEnd w:id="166"/>
      <w:r w:rsidR="00995513">
        <w:rPr>
          <w:rFonts w:ascii="Tahoma" w:hAnsi="Tahoma" w:cs="Tahoma"/>
        </w:rPr>
        <w:t>.</w:t>
      </w:r>
      <w:r w:rsidR="00E129D1">
        <w:rPr>
          <w:rFonts w:ascii="Tahoma" w:hAnsi="Tahoma" w:cs="Tahoma"/>
        </w:rPr>
        <w:t xml:space="preserve"> </w:t>
      </w:r>
      <w:r w:rsidR="00337AE3">
        <w:rPr>
          <w:rFonts w:ascii="Tahoma" w:hAnsi="Tahoma" w:cs="Tahoma"/>
        </w:rPr>
        <w:t>10</w:t>
      </w:r>
      <w:r w:rsidRPr="00E11EAC">
        <w:rPr>
          <w:rFonts w:ascii="Tahoma" w:hAnsi="Tahoma" w:cs="Tahoma"/>
        </w:rPr>
        <w:t>. 201</w:t>
      </w:r>
      <w:r w:rsidR="00051A31">
        <w:rPr>
          <w:rFonts w:ascii="Tahoma" w:hAnsi="Tahoma" w:cs="Tahoma"/>
        </w:rPr>
        <w:t>5</w:t>
      </w:r>
      <w:r w:rsidRPr="004235DF">
        <w:rPr>
          <w:rFonts w:ascii="Tahoma" w:hAnsi="Tahoma" w:cs="Tahoma"/>
        </w:rPr>
        <w:t xml:space="preserve"> </w:t>
      </w:r>
    </w:p>
    <w:p w:rsidR="00632BCA" w:rsidRDefault="00632BCA" w:rsidP="00E05F2E">
      <w:pPr>
        <w:ind w:right="1008"/>
        <w:rPr>
          <w:rFonts w:ascii="Tahoma" w:hAnsi="Tahoma" w:cs="Tahoma"/>
        </w:rPr>
      </w:pPr>
      <w:r w:rsidRPr="004235DF">
        <w:rPr>
          <w:rFonts w:ascii="Tahoma" w:hAnsi="Tahoma" w:cs="Tahoma"/>
        </w:rPr>
        <w:tab/>
      </w:r>
      <w:r w:rsidRPr="004235DF">
        <w:rPr>
          <w:rFonts w:ascii="Tahoma" w:hAnsi="Tahoma" w:cs="Tahoma"/>
        </w:rPr>
        <w:tab/>
      </w:r>
      <w:r w:rsidRPr="004235DF">
        <w:rPr>
          <w:rFonts w:ascii="Tahoma" w:hAnsi="Tahoma" w:cs="Tahoma"/>
        </w:rPr>
        <w:tab/>
      </w:r>
      <w:r w:rsidRPr="004235DF">
        <w:rPr>
          <w:rFonts w:ascii="Tahoma" w:hAnsi="Tahoma" w:cs="Tahoma"/>
        </w:rPr>
        <w:tab/>
      </w:r>
    </w:p>
    <w:p w:rsidR="00C92AC2" w:rsidRPr="004235DF" w:rsidRDefault="00C92AC2" w:rsidP="00E05F2E">
      <w:pPr>
        <w:ind w:right="1008"/>
        <w:rPr>
          <w:rFonts w:ascii="Tahoma" w:hAnsi="Tahoma" w:cs="Tahoma"/>
        </w:rPr>
      </w:pPr>
    </w:p>
    <w:p w:rsidR="00632BCA" w:rsidRPr="004235DF" w:rsidRDefault="00632BCA" w:rsidP="00E05F2E">
      <w:pPr>
        <w:tabs>
          <w:tab w:val="left" w:pos="9072"/>
        </w:tabs>
        <w:ind w:right="866"/>
        <w:jc w:val="right"/>
        <w:rPr>
          <w:rFonts w:ascii="Tahoma" w:hAnsi="Tahoma" w:cs="Tahoma"/>
        </w:rPr>
      </w:pPr>
      <w:r w:rsidRPr="004235DF">
        <w:rPr>
          <w:rFonts w:ascii="Tahoma" w:hAnsi="Tahoma" w:cs="Tahoma"/>
        </w:rPr>
        <w:t>………………………………..…………………….</w:t>
      </w:r>
    </w:p>
    <w:p w:rsidR="00A85ED5" w:rsidRDefault="00080026" w:rsidP="00C658E5">
      <w:pPr>
        <w:ind w:left="4963" w:right="866" w:firstLine="709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prof</w:t>
      </w:r>
      <w:r w:rsidR="00A85ED5">
        <w:rPr>
          <w:rFonts w:ascii="Tahoma" w:hAnsi="Tahoma" w:cs="Tahoma"/>
        </w:rPr>
        <w:t xml:space="preserve">. </w:t>
      </w:r>
      <w:r w:rsidR="005256FA">
        <w:rPr>
          <w:rFonts w:ascii="Tahoma" w:hAnsi="Tahoma" w:cs="Tahoma"/>
        </w:rPr>
        <w:t>RNDr</w:t>
      </w:r>
      <w:r w:rsidR="00A85ED5">
        <w:rPr>
          <w:rFonts w:ascii="Tahoma" w:hAnsi="Tahoma" w:cs="Tahoma"/>
        </w:rPr>
        <w:t xml:space="preserve">. </w:t>
      </w:r>
      <w:r w:rsidR="005256FA">
        <w:rPr>
          <w:rFonts w:ascii="Tahoma" w:hAnsi="Tahoma" w:cs="Tahoma"/>
        </w:rPr>
        <w:t>Ladislav Havel</w:t>
      </w:r>
      <w:r w:rsidR="00A85ED5">
        <w:rPr>
          <w:rFonts w:ascii="Tahoma" w:hAnsi="Tahoma" w:cs="Tahoma"/>
        </w:rPr>
        <w:t>, CSc</w:t>
      </w:r>
      <w:r w:rsidR="005256FA">
        <w:rPr>
          <w:rFonts w:ascii="Tahoma" w:hAnsi="Tahoma" w:cs="Tahoma"/>
        </w:rPr>
        <w:t>.</w:t>
      </w:r>
    </w:p>
    <w:p w:rsidR="00632BCA" w:rsidRPr="004235DF" w:rsidRDefault="00632BCA" w:rsidP="00C658E5">
      <w:pPr>
        <w:ind w:left="4963" w:right="866" w:firstLine="709"/>
        <w:jc w:val="center"/>
        <w:rPr>
          <w:rFonts w:ascii="Tahoma" w:hAnsi="Tahoma" w:cs="Tahoma"/>
        </w:rPr>
      </w:pPr>
      <w:r w:rsidRPr="004235DF">
        <w:rPr>
          <w:rFonts w:ascii="Tahoma" w:hAnsi="Tahoma" w:cs="Tahoma"/>
        </w:rPr>
        <w:t xml:space="preserve">rektor </w:t>
      </w:r>
      <w:r w:rsidR="00080026">
        <w:rPr>
          <w:rFonts w:ascii="Tahoma" w:hAnsi="Tahoma" w:cs="Tahoma"/>
        </w:rPr>
        <w:t>Mendelovy univerzity v Brně</w:t>
      </w:r>
    </w:p>
    <w:sectPr w:rsidR="00632BCA" w:rsidRPr="004235DF" w:rsidSect="00345531">
      <w:footerReference w:type="even" r:id="rId15"/>
      <w:footerReference w:type="default" r:id="rId16"/>
      <w:pgSz w:w="11906" w:h="16838" w:code="9"/>
      <w:pgMar w:top="1702" w:right="991" w:bottom="1134" w:left="902" w:header="426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0AB" w:rsidRDefault="007610AB">
      <w:r>
        <w:separator/>
      </w:r>
    </w:p>
  </w:endnote>
  <w:endnote w:type="continuationSeparator" w:id="0">
    <w:p w:rsidR="007610AB" w:rsidRDefault="00761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0AB" w:rsidRDefault="007610AB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7610AB" w:rsidRDefault="007610AB">
    <w:pPr>
      <w:pStyle w:val="Zp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0AB" w:rsidRDefault="007610AB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8800CB">
      <w:rPr>
        <w:rStyle w:val="slostrnky"/>
        <w:noProof/>
      </w:rPr>
      <w:t>17</w:t>
    </w:r>
    <w:r>
      <w:rPr>
        <w:rStyle w:val="slostrnky"/>
      </w:rPr>
      <w:fldChar w:fldCharType="end"/>
    </w:r>
  </w:p>
  <w:p w:rsidR="007610AB" w:rsidRDefault="007610AB" w:rsidP="00452922">
    <w:pPr>
      <w:pStyle w:val="Zpat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0AB" w:rsidRDefault="007610AB">
      <w:r>
        <w:separator/>
      </w:r>
    </w:p>
  </w:footnote>
  <w:footnote w:type="continuationSeparator" w:id="0">
    <w:p w:rsidR="007610AB" w:rsidRDefault="007610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8337B"/>
    <w:multiLevelType w:val="multilevel"/>
    <w:tmpl w:val="145C56E6"/>
    <w:lvl w:ilvl="0">
      <w:start w:val="1"/>
      <w:numFmt w:val="upperRoman"/>
      <w:pStyle w:val="Nadpis2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102370"/>
    <w:multiLevelType w:val="hybridMultilevel"/>
    <w:tmpl w:val="7930B65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3F28C2"/>
    <w:multiLevelType w:val="hybridMultilevel"/>
    <w:tmpl w:val="9AD08748"/>
    <w:lvl w:ilvl="0" w:tplc="1796571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C271C6"/>
    <w:multiLevelType w:val="multilevel"/>
    <w:tmpl w:val="040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sz w:val="36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/>
        <w:b/>
        <w:sz w:val="3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/>
        <w:b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entury" w:hAnsi="Century"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">
    <w:nsid w:val="0BA90B85"/>
    <w:multiLevelType w:val="hybridMultilevel"/>
    <w:tmpl w:val="2D0A3804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DEE0792"/>
    <w:multiLevelType w:val="hybridMultilevel"/>
    <w:tmpl w:val="23283CC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FC933AD"/>
    <w:multiLevelType w:val="hybridMultilevel"/>
    <w:tmpl w:val="668A45E4"/>
    <w:lvl w:ilvl="0" w:tplc="CBAAB2DA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237552"/>
    <w:multiLevelType w:val="hybridMultilevel"/>
    <w:tmpl w:val="2F6EF41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3522F5"/>
    <w:multiLevelType w:val="hybridMultilevel"/>
    <w:tmpl w:val="2918EF72"/>
    <w:lvl w:ilvl="0" w:tplc="9D24DB4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F6D62D5"/>
    <w:multiLevelType w:val="hybridMultilevel"/>
    <w:tmpl w:val="D77EB5D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2A200C"/>
    <w:multiLevelType w:val="hybridMultilevel"/>
    <w:tmpl w:val="455EB80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B5E21"/>
    <w:multiLevelType w:val="hybridMultilevel"/>
    <w:tmpl w:val="CE5297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380382"/>
    <w:multiLevelType w:val="multilevel"/>
    <w:tmpl w:val="915610B4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ahoma" w:hAnsi="Tahoma" w:cs="Tahoma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ahoma" w:hAnsi="Tahoma" w:cs="Tahoma"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entury" w:hAnsi="Century"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3">
    <w:nsid w:val="25CA7EC2"/>
    <w:multiLevelType w:val="hybridMultilevel"/>
    <w:tmpl w:val="602E2432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B5806FC"/>
    <w:multiLevelType w:val="multilevel"/>
    <w:tmpl w:val="260ABB3E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ahoma" w:hAnsi="Tahoma" w:cs="Tahoma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ahoma" w:hAnsi="Tahoma" w:cs="Tahoma"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entury" w:hAnsi="Century"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>
    <w:nsid w:val="2BDE3183"/>
    <w:multiLevelType w:val="hybridMultilevel"/>
    <w:tmpl w:val="07D0F8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E82E1B"/>
    <w:multiLevelType w:val="hybridMultilevel"/>
    <w:tmpl w:val="255CACE0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3BB4611"/>
    <w:multiLevelType w:val="hybridMultilevel"/>
    <w:tmpl w:val="455EB80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C42528"/>
    <w:multiLevelType w:val="singleLevel"/>
    <w:tmpl w:val="F67816B4"/>
    <w:lvl w:ilvl="0">
      <w:start w:val="1"/>
      <w:numFmt w:val="upperLetter"/>
      <w:pStyle w:val="Nadpis4"/>
      <w:lvlText w:val="%1)"/>
      <w:lvlJc w:val="left"/>
      <w:pPr>
        <w:tabs>
          <w:tab w:val="num" w:pos="1080"/>
        </w:tabs>
        <w:ind w:left="1080" w:hanging="840"/>
      </w:pPr>
      <w:rPr>
        <w:rFonts w:cs="Times New Roman" w:hint="default"/>
      </w:rPr>
    </w:lvl>
  </w:abstractNum>
  <w:abstractNum w:abstractNumId="19">
    <w:nsid w:val="390F2B75"/>
    <w:multiLevelType w:val="hybridMultilevel"/>
    <w:tmpl w:val="B068293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F36683"/>
    <w:multiLevelType w:val="hybridMultilevel"/>
    <w:tmpl w:val="455EB80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36587E"/>
    <w:multiLevelType w:val="hybridMultilevel"/>
    <w:tmpl w:val="3DFC79DC"/>
    <w:lvl w:ilvl="0" w:tplc="5DA63FF0">
      <w:start w:val="1"/>
      <w:numFmt w:val="lowerLetter"/>
      <w:pStyle w:val="Odstavectext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  <w:color w:val="auto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B377963"/>
    <w:multiLevelType w:val="hybridMultilevel"/>
    <w:tmpl w:val="9CFE5E6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E42A3A"/>
    <w:multiLevelType w:val="multilevel"/>
    <w:tmpl w:val="3E34E49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96" w:hanging="2160"/>
      </w:pPr>
      <w:rPr>
        <w:rFonts w:cs="Times New Roman" w:hint="default"/>
      </w:rPr>
    </w:lvl>
  </w:abstractNum>
  <w:abstractNum w:abstractNumId="24">
    <w:nsid w:val="3E0F7D1C"/>
    <w:multiLevelType w:val="hybridMultilevel"/>
    <w:tmpl w:val="55E6C78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1E14C7"/>
    <w:multiLevelType w:val="hybridMultilevel"/>
    <w:tmpl w:val="949464E8"/>
    <w:lvl w:ilvl="0" w:tplc="95BE4780">
      <w:start w:val="1"/>
      <w:numFmt w:val="lowerLetter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76E7808"/>
    <w:multiLevelType w:val="hybridMultilevel"/>
    <w:tmpl w:val="5D88927C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7D904F9"/>
    <w:multiLevelType w:val="hybridMultilevel"/>
    <w:tmpl w:val="CE5297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E8461B"/>
    <w:multiLevelType w:val="hybridMultilevel"/>
    <w:tmpl w:val="753E251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DAC16F6"/>
    <w:multiLevelType w:val="multilevel"/>
    <w:tmpl w:val="49D61100"/>
    <w:lvl w:ilvl="0">
      <w:start w:val="3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647"/>
        </w:tabs>
        <w:ind w:left="1647" w:hanging="720"/>
      </w:pPr>
      <w:rPr>
        <w:rFonts w:cs="Times New Roman" w:hint="default"/>
      </w:rPr>
    </w:lvl>
    <w:lvl w:ilvl="2">
      <w:start w:val="1"/>
      <w:numFmt w:val="decimal"/>
      <w:pStyle w:val="Nadpis3rove"/>
      <w:lvlText w:val="%1.%2.%3"/>
      <w:lvlJc w:val="left"/>
      <w:pPr>
        <w:tabs>
          <w:tab w:val="num" w:pos="2007"/>
        </w:tabs>
        <w:ind w:left="2007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727"/>
        </w:tabs>
        <w:ind w:left="272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47"/>
        </w:tabs>
        <w:ind w:left="3447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167"/>
        </w:tabs>
        <w:ind w:left="4167" w:hanging="180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527"/>
        </w:tabs>
        <w:ind w:left="4527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47"/>
        </w:tabs>
        <w:ind w:left="5247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67"/>
        </w:tabs>
        <w:ind w:left="5967" w:hanging="2520"/>
      </w:pPr>
      <w:rPr>
        <w:rFonts w:cs="Times New Roman" w:hint="default"/>
      </w:rPr>
    </w:lvl>
  </w:abstractNum>
  <w:abstractNum w:abstractNumId="30">
    <w:nsid w:val="53EF2D55"/>
    <w:multiLevelType w:val="hybridMultilevel"/>
    <w:tmpl w:val="B068293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4F57DF"/>
    <w:multiLevelType w:val="hybridMultilevel"/>
    <w:tmpl w:val="B068293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6F1920"/>
    <w:multiLevelType w:val="hybridMultilevel"/>
    <w:tmpl w:val="B068293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8C6D67"/>
    <w:multiLevelType w:val="hybridMultilevel"/>
    <w:tmpl w:val="C18A4E92"/>
    <w:lvl w:ilvl="0" w:tplc="33CEAD3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A40E564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color w:val="auto"/>
      </w:rPr>
    </w:lvl>
    <w:lvl w:ilvl="2" w:tplc="040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05B444B"/>
    <w:multiLevelType w:val="hybridMultilevel"/>
    <w:tmpl w:val="61C8A450"/>
    <w:lvl w:ilvl="0" w:tplc="0150D4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1CC0AFA"/>
    <w:multiLevelType w:val="hybridMultilevel"/>
    <w:tmpl w:val="B068293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5A7025"/>
    <w:multiLevelType w:val="hybridMultilevel"/>
    <w:tmpl w:val="B068293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244093"/>
    <w:multiLevelType w:val="hybridMultilevel"/>
    <w:tmpl w:val="2632C934"/>
    <w:lvl w:ilvl="0" w:tplc="A72CB5A6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095E52"/>
    <w:multiLevelType w:val="hybridMultilevel"/>
    <w:tmpl w:val="B068293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9658A3"/>
    <w:multiLevelType w:val="hybridMultilevel"/>
    <w:tmpl w:val="71C64D96"/>
    <w:lvl w:ilvl="0" w:tplc="CD18A3A8">
      <w:start w:val="2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0">
    <w:nsid w:val="75A7538C"/>
    <w:multiLevelType w:val="hybridMultilevel"/>
    <w:tmpl w:val="CE5297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0C7826"/>
    <w:multiLevelType w:val="hybridMultilevel"/>
    <w:tmpl w:val="BD4A3156"/>
    <w:lvl w:ilvl="0" w:tplc="04050017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6EC08FB"/>
    <w:multiLevelType w:val="hybridMultilevel"/>
    <w:tmpl w:val="C6F65C10"/>
    <w:lvl w:ilvl="0" w:tplc="CBDAEB8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CB86DDF"/>
    <w:multiLevelType w:val="hybridMultilevel"/>
    <w:tmpl w:val="953E034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F6A64D3"/>
    <w:multiLevelType w:val="hybridMultilevel"/>
    <w:tmpl w:val="45844CFC"/>
    <w:lvl w:ilvl="0" w:tplc="94146B6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0"/>
  </w:num>
  <w:num w:numId="3">
    <w:abstractNumId w:val="29"/>
  </w:num>
  <w:num w:numId="4">
    <w:abstractNumId w:val="3"/>
  </w:num>
  <w:num w:numId="5">
    <w:abstractNumId w:val="44"/>
  </w:num>
  <w:num w:numId="6">
    <w:abstractNumId w:val="16"/>
  </w:num>
  <w:num w:numId="7">
    <w:abstractNumId w:val="8"/>
  </w:num>
  <w:num w:numId="8">
    <w:abstractNumId w:val="4"/>
  </w:num>
  <w:num w:numId="9">
    <w:abstractNumId w:val="21"/>
  </w:num>
  <w:num w:numId="10">
    <w:abstractNumId w:val="13"/>
  </w:num>
  <w:num w:numId="11">
    <w:abstractNumId w:val="39"/>
  </w:num>
  <w:num w:numId="12">
    <w:abstractNumId w:val="1"/>
  </w:num>
  <w:num w:numId="13">
    <w:abstractNumId w:val="21"/>
    <w:lvlOverride w:ilvl="0">
      <w:startOverride w:val="1"/>
    </w:lvlOverride>
  </w:num>
  <w:num w:numId="14">
    <w:abstractNumId w:val="41"/>
  </w:num>
  <w:num w:numId="15">
    <w:abstractNumId w:val="26"/>
  </w:num>
  <w:num w:numId="16">
    <w:abstractNumId w:val="34"/>
  </w:num>
  <w:num w:numId="17">
    <w:abstractNumId w:val="33"/>
  </w:num>
  <w:num w:numId="18">
    <w:abstractNumId w:val="42"/>
  </w:num>
  <w:num w:numId="19">
    <w:abstractNumId w:val="43"/>
  </w:num>
  <w:num w:numId="20">
    <w:abstractNumId w:val="23"/>
  </w:num>
  <w:num w:numId="21">
    <w:abstractNumId w:val="28"/>
  </w:num>
  <w:num w:numId="22">
    <w:abstractNumId w:val="2"/>
  </w:num>
  <w:num w:numId="23">
    <w:abstractNumId w:val="12"/>
  </w:num>
  <w:num w:numId="24">
    <w:abstractNumId w:val="25"/>
  </w:num>
  <w:num w:numId="25">
    <w:abstractNumId w:val="14"/>
  </w:num>
  <w:num w:numId="26">
    <w:abstractNumId w:val="5"/>
  </w:num>
  <w:num w:numId="27">
    <w:abstractNumId w:val="9"/>
  </w:num>
  <w:num w:numId="28">
    <w:abstractNumId w:val="24"/>
  </w:num>
  <w:num w:numId="29">
    <w:abstractNumId w:val="35"/>
  </w:num>
  <w:num w:numId="30">
    <w:abstractNumId w:val="22"/>
  </w:num>
  <w:num w:numId="31">
    <w:abstractNumId w:val="19"/>
  </w:num>
  <w:num w:numId="32">
    <w:abstractNumId w:val="30"/>
  </w:num>
  <w:num w:numId="33">
    <w:abstractNumId w:val="38"/>
  </w:num>
  <w:num w:numId="34">
    <w:abstractNumId w:val="32"/>
  </w:num>
  <w:num w:numId="35">
    <w:abstractNumId w:val="36"/>
  </w:num>
  <w:num w:numId="36">
    <w:abstractNumId w:val="31"/>
  </w:num>
  <w:num w:numId="37">
    <w:abstractNumId w:val="6"/>
  </w:num>
  <w:num w:numId="38">
    <w:abstractNumId w:val="10"/>
  </w:num>
  <w:num w:numId="39">
    <w:abstractNumId w:val="17"/>
  </w:num>
  <w:num w:numId="40">
    <w:abstractNumId w:val="20"/>
  </w:num>
  <w:num w:numId="41">
    <w:abstractNumId w:val="11"/>
  </w:num>
  <w:num w:numId="42">
    <w:abstractNumId w:val="27"/>
  </w:num>
  <w:num w:numId="43">
    <w:abstractNumId w:val="40"/>
  </w:num>
  <w:num w:numId="44">
    <w:abstractNumId w:val="7"/>
  </w:num>
  <w:num w:numId="45">
    <w:abstractNumId w:val="37"/>
  </w:num>
  <w:num w:numId="46">
    <w:abstractNumId w:val="15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5E5"/>
    <w:rsid w:val="00001441"/>
    <w:rsid w:val="00001E87"/>
    <w:rsid w:val="000033CE"/>
    <w:rsid w:val="00005BBC"/>
    <w:rsid w:val="00005CCA"/>
    <w:rsid w:val="00007415"/>
    <w:rsid w:val="00013DB6"/>
    <w:rsid w:val="00016FD3"/>
    <w:rsid w:val="00017DAC"/>
    <w:rsid w:val="00020545"/>
    <w:rsid w:val="00021448"/>
    <w:rsid w:val="00022D24"/>
    <w:rsid w:val="000244F7"/>
    <w:rsid w:val="000249D8"/>
    <w:rsid w:val="0002626D"/>
    <w:rsid w:val="00032305"/>
    <w:rsid w:val="00032B5A"/>
    <w:rsid w:val="0003528F"/>
    <w:rsid w:val="00037020"/>
    <w:rsid w:val="00037732"/>
    <w:rsid w:val="00037A33"/>
    <w:rsid w:val="00037C8E"/>
    <w:rsid w:val="00037D71"/>
    <w:rsid w:val="00042C10"/>
    <w:rsid w:val="00043095"/>
    <w:rsid w:val="00045075"/>
    <w:rsid w:val="00045B9B"/>
    <w:rsid w:val="00045E78"/>
    <w:rsid w:val="00051A31"/>
    <w:rsid w:val="00051E02"/>
    <w:rsid w:val="000534DB"/>
    <w:rsid w:val="00054B5D"/>
    <w:rsid w:val="0005562C"/>
    <w:rsid w:val="000557FE"/>
    <w:rsid w:val="000604FF"/>
    <w:rsid w:val="00060955"/>
    <w:rsid w:val="00063D12"/>
    <w:rsid w:val="00064A28"/>
    <w:rsid w:val="00065F8E"/>
    <w:rsid w:val="00074CBC"/>
    <w:rsid w:val="00080026"/>
    <w:rsid w:val="00080875"/>
    <w:rsid w:val="000820B9"/>
    <w:rsid w:val="000829AF"/>
    <w:rsid w:val="00083A71"/>
    <w:rsid w:val="00084690"/>
    <w:rsid w:val="0008666C"/>
    <w:rsid w:val="000912E9"/>
    <w:rsid w:val="000916D4"/>
    <w:rsid w:val="00091996"/>
    <w:rsid w:val="00094E0D"/>
    <w:rsid w:val="00097BAC"/>
    <w:rsid w:val="000A090A"/>
    <w:rsid w:val="000A2418"/>
    <w:rsid w:val="000A4509"/>
    <w:rsid w:val="000A50F5"/>
    <w:rsid w:val="000A516E"/>
    <w:rsid w:val="000A53CF"/>
    <w:rsid w:val="000A5618"/>
    <w:rsid w:val="000B15E6"/>
    <w:rsid w:val="000B3472"/>
    <w:rsid w:val="000B41CB"/>
    <w:rsid w:val="000B4EAF"/>
    <w:rsid w:val="000B5A50"/>
    <w:rsid w:val="000C0AD9"/>
    <w:rsid w:val="000C3B9C"/>
    <w:rsid w:val="000C587B"/>
    <w:rsid w:val="000C5BD8"/>
    <w:rsid w:val="000C61FE"/>
    <w:rsid w:val="000C6268"/>
    <w:rsid w:val="000D1175"/>
    <w:rsid w:val="000D1703"/>
    <w:rsid w:val="000D2309"/>
    <w:rsid w:val="000D46AC"/>
    <w:rsid w:val="000E0809"/>
    <w:rsid w:val="000E15C6"/>
    <w:rsid w:val="000E4F5C"/>
    <w:rsid w:val="000E6CC7"/>
    <w:rsid w:val="000F02F9"/>
    <w:rsid w:val="000F313A"/>
    <w:rsid w:val="000F54FA"/>
    <w:rsid w:val="00100429"/>
    <w:rsid w:val="001011FA"/>
    <w:rsid w:val="0010139A"/>
    <w:rsid w:val="00102CE5"/>
    <w:rsid w:val="001042D0"/>
    <w:rsid w:val="00105728"/>
    <w:rsid w:val="001067B6"/>
    <w:rsid w:val="00106BA5"/>
    <w:rsid w:val="0010711E"/>
    <w:rsid w:val="0010799B"/>
    <w:rsid w:val="00110481"/>
    <w:rsid w:val="00113B4C"/>
    <w:rsid w:val="00116576"/>
    <w:rsid w:val="00116AF4"/>
    <w:rsid w:val="00116C99"/>
    <w:rsid w:val="00117639"/>
    <w:rsid w:val="0012566E"/>
    <w:rsid w:val="00125969"/>
    <w:rsid w:val="00126292"/>
    <w:rsid w:val="0013003B"/>
    <w:rsid w:val="001305A6"/>
    <w:rsid w:val="00130E36"/>
    <w:rsid w:val="00132F61"/>
    <w:rsid w:val="001342F8"/>
    <w:rsid w:val="00135D16"/>
    <w:rsid w:val="00135D6C"/>
    <w:rsid w:val="00140D5C"/>
    <w:rsid w:val="001413C4"/>
    <w:rsid w:val="00141551"/>
    <w:rsid w:val="0014161F"/>
    <w:rsid w:val="00143C38"/>
    <w:rsid w:val="00143C92"/>
    <w:rsid w:val="00146CCE"/>
    <w:rsid w:val="00147B79"/>
    <w:rsid w:val="00152741"/>
    <w:rsid w:val="00152A84"/>
    <w:rsid w:val="00152ACE"/>
    <w:rsid w:val="00155CD6"/>
    <w:rsid w:val="001566C3"/>
    <w:rsid w:val="0016108D"/>
    <w:rsid w:val="00162733"/>
    <w:rsid w:val="00163303"/>
    <w:rsid w:val="0016401A"/>
    <w:rsid w:val="00167E41"/>
    <w:rsid w:val="001706C2"/>
    <w:rsid w:val="00171145"/>
    <w:rsid w:val="00171AA3"/>
    <w:rsid w:val="0017254B"/>
    <w:rsid w:val="001746D7"/>
    <w:rsid w:val="00174EA3"/>
    <w:rsid w:val="001760AA"/>
    <w:rsid w:val="001776ED"/>
    <w:rsid w:val="00177770"/>
    <w:rsid w:val="00181CD4"/>
    <w:rsid w:val="00183FFC"/>
    <w:rsid w:val="001843C9"/>
    <w:rsid w:val="0018566C"/>
    <w:rsid w:val="00193F2C"/>
    <w:rsid w:val="001952BA"/>
    <w:rsid w:val="001A07A1"/>
    <w:rsid w:val="001A082E"/>
    <w:rsid w:val="001A14E3"/>
    <w:rsid w:val="001A5ECF"/>
    <w:rsid w:val="001A6824"/>
    <w:rsid w:val="001A783C"/>
    <w:rsid w:val="001B1FE1"/>
    <w:rsid w:val="001B4E4B"/>
    <w:rsid w:val="001B54A1"/>
    <w:rsid w:val="001B6031"/>
    <w:rsid w:val="001B762E"/>
    <w:rsid w:val="001B7903"/>
    <w:rsid w:val="001C7D1F"/>
    <w:rsid w:val="001C7E8B"/>
    <w:rsid w:val="001D1ACB"/>
    <w:rsid w:val="001D382D"/>
    <w:rsid w:val="001D4503"/>
    <w:rsid w:val="001D5812"/>
    <w:rsid w:val="001D69EC"/>
    <w:rsid w:val="001D6E9B"/>
    <w:rsid w:val="001D7541"/>
    <w:rsid w:val="001E0153"/>
    <w:rsid w:val="001E18F4"/>
    <w:rsid w:val="001E3C8A"/>
    <w:rsid w:val="001E51C2"/>
    <w:rsid w:val="001E5BCC"/>
    <w:rsid w:val="001E5D17"/>
    <w:rsid w:val="001E60AE"/>
    <w:rsid w:val="001E76DD"/>
    <w:rsid w:val="001F1CAA"/>
    <w:rsid w:val="001F3EAC"/>
    <w:rsid w:val="001F4DE4"/>
    <w:rsid w:val="001F6B09"/>
    <w:rsid w:val="00200570"/>
    <w:rsid w:val="00201AA3"/>
    <w:rsid w:val="002030D6"/>
    <w:rsid w:val="00211959"/>
    <w:rsid w:val="0021560F"/>
    <w:rsid w:val="00217DA4"/>
    <w:rsid w:val="00217F17"/>
    <w:rsid w:val="00217F40"/>
    <w:rsid w:val="00220D6C"/>
    <w:rsid w:val="00221696"/>
    <w:rsid w:val="00221A4F"/>
    <w:rsid w:val="00222626"/>
    <w:rsid w:val="00225DEF"/>
    <w:rsid w:val="00231068"/>
    <w:rsid w:val="00232EF9"/>
    <w:rsid w:val="0023328C"/>
    <w:rsid w:val="0023394F"/>
    <w:rsid w:val="002340FF"/>
    <w:rsid w:val="00235A35"/>
    <w:rsid w:val="00240D66"/>
    <w:rsid w:val="00242C06"/>
    <w:rsid w:val="00244646"/>
    <w:rsid w:val="0024576A"/>
    <w:rsid w:val="00246238"/>
    <w:rsid w:val="00253806"/>
    <w:rsid w:val="00253B72"/>
    <w:rsid w:val="00254F7E"/>
    <w:rsid w:val="002556EF"/>
    <w:rsid w:val="00255EB3"/>
    <w:rsid w:val="00257932"/>
    <w:rsid w:val="00260507"/>
    <w:rsid w:val="00262358"/>
    <w:rsid w:val="00264CB3"/>
    <w:rsid w:val="0026571A"/>
    <w:rsid w:val="002660A9"/>
    <w:rsid w:val="0026789C"/>
    <w:rsid w:val="002703D6"/>
    <w:rsid w:val="002715C5"/>
    <w:rsid w:val="00271626"/>
    <w:rsid w:val="00271FAF"/>
    <w:rsid w:val="00272335"/>
    <w:rsid w:val="00272EC8"/>
    <w:rsid w:val="002748B4"/>
    <w:rsid w:val="00275B1A"/>
    <w:rsid w:val="00280A72"/>
    <w:rsid w:val="00283C6E"/>
    <w:rsid w:val="002846D0"/>
    <w:rsid w:val="002908D3"/>
    <w:rsid w:val="00290D51"/>
    <w:rsid w:val="002935C8"/>
    <w:rsid w:val="0029419C"/>
    <w:rsid w:val="002959A6"/>
    <w:rsid w:val="00296050"/>
    <w:rsid w:val="00297ACF"/>
    <w:rsid w:val="00297B29"/>
    <w:rsid w:val="00297FF0"/>
    <w:rsid w:val="002A0BCF"/>
    <w:rsid w:val="002A0E53"/>
    <w:rsid w:val="002A1C3A"/>
    <w:rsid w:val="002A1DD2"/>
    <w:rsid w:val="002A7758"/>
    <w:rsid w:val="002B1CB6"/>
    <w:rsid w:val="002B6B15"/>
    <w:rsid w:val="002B7142"/>
    <w:rsid w:val="002B71E8"/>
    <w:rsid w:val="002C0425"/>
    <w:rsid w:val="002C1E43"/>
    <w:rsid w:val="002C1F18"/>
    <w:rsid w:val="002C269C"/>
    <w:rsid w:val="002C3CC7"/>
    <w:rsid w:val="002C4B56"/>
    <w:rsid w:val="002C5521"/>
    <w:rsid w:val="002C74F6"/>
    <w:rsid w:val="002C7AE3"/>
    <w:rsid w:val="002C7B76"/>
    <w:rsid w:val="002D020B"/>
    <w:rsid w:val="002D3EBA"/>
    <w:rsid w:val="002D6EF0"/>
    <w:rsid w:val="002E0158"/>
    <w:rsid w:val="002E2D49"/>
    <w:rsid w:val="002E3BD6"/>
    <w:rsid w:val="002E7044"/>
    <w:rsid w:val="002F0661"/>
    <w:rsid w:val="002F17CC"/>
    <w:rsid w:val="002F43A0"/>
    <w:rsid w:val="002F7E3F"/>
    <w:rsid w:val="003007A8"/>
    <w:rsid w:val="003007D3"/>
    <w:rsid w:val="00301E5F"/>
    <w:rsid w:val="00303104"/>
    <w:rsid w:val="00306892"/>
    <w:rsid w:val="00307A42"/>
    <w:rsid w:val="00310000"/>
    <w:rsid w:val="003135F3"/>
    <w:rsid w:val="00313706"/>
    <w:rsid w:val="00316156"/>
    <w:rsid w:val="003170FE"/>
    <w:rsid w:val="00317138"/>
    <w:rsid w:val="00317194"/>
    <w:rsid w:val="00317633"/>
    <w:rsid w:val="00320EC6"/>
    <w:rsid w:val="0032160C"/>
    <w:rsid w:val="003230D5"/>
    <w:rsid w:val="003232C6"/>
    <w:rsid w:val="00326D31"/>
    <w:rsid w:val="00326E59"/>
    <w:rsid w:val="0033042C"/>
    <w:rsid w:val="00332B37"/>
    <w:rsid w:val="00332CF8"/>
    <w:rsid w:val="003330DB"/>
    <w:rsid w:val="00334632"/>
    <w:rsid w:val="0033578E"/>
    <w:rsid w:val="00335EA0"/>
    <w:rsid w:val="00337AE3"/>
    <w:rsid w:val="00342063"/>
    <w:rsid w:val="00345531"/>
    <w:rsid w:val="00346B25"/>
    <w:rsid w:val="00346EF2"/>
    <w:rsid w:val="0035161D"/>
    <w:rsid w:val="00354770"/>
    <w:rsid w:val="00354C63"/>
    <w:rsid w:val="00356F7A"/>
    <w:rsid w:val="0035740C"/>
    <w:rsid w:val="003629B7"/>
    <w:rsid w:val="00362C41"/>
    <w:rsid w:val="00363765"/>
    <w:rsid w:val="00365257"/>
    <w:rsid w:val="00374F2D"/>
    <w:rsid w:val="00376835"/>
    <w:rsid w:val="00380142"/>
    <w:rsid w:val="00380502"/>
    <w:rsid w:val="00382C98"/>
    <w:rsid w:val="00382F14"/>
    <w:rsid w:val="0038404B"/>
    <w:rsid w:val="00384D43"/>
    <w:rsid w:val="00385544"/>
    <w:rsid w:val="003858B9"/>
    <w:rsid w:val="003868F0"/>
    <w:rsid w:val="00390273"/>
    <w:rsid w:val="00393FC6"/>
    <w:rsid w:val="003945BC"/>
    <w:rsid w:val="00395F9D"/>
    <w:rsid w:val="0039766D"/>
    <w:rsid w:val="003A0F16"/>
    <w:rsid w:val="003A2650"/>
    <w:rsid w:val="003A2683"/>
    <w:rsid w:val="003A59C3"/>
    <w:rsid w:val="003A7BB0"/>
    <w:rsid w:val="003B088A"/>
    <w:rsid w:val="003B1F6E"/>
    <w:rsid w:val="003B3FD7"/>
    <w:rsid w:val="003B6189"/>
    <w:rsid w:val="003B62CA"/>
    <w:rsid w:val="003C1C4D"/>
    <w:rsid w:val="003C30EB"/>
    <w:rsid w:val="003C3875"/>
    <w:rsid w:val="003C55E8"/>
    <w:rsid w:val="003C731F"/>
    <w:rsid w:val="003D037A"/>
    <w:rsid w:val="003D08FE"/>
    <w:rsid w:val="003D0F92"/>
    <w:rsid w:val="003D1574"/>
    <w:rsid w:val="003D218E"/>
    <w:rsid w:val="003D2533"/>
    <w:rsid w:val="003D25AD"/>
    <w:rsid w:val="003D42CD"/>
    <w:rsid w:val="003D55D5"/>
    <w:rsid w:val="003D6D05"/>
    <w:rsid w:val="003E1D7B"/>
    <w:rsid w:val="003E2456"/>
    <w:rsid w:val="003E6CEE"/>
    <w:rsid w:val="003F0694"/>
    <w:rsid w:val="003F154E"/>
    <w:rsid w:val="003F31E3"/>
    <w:rsid w:val="003F4D89"/>
    <w:rsid w:val="003F5D96"/>
    <w:rsid w:val="003F723F"/>
    <w:rsid w:val="00402061"/>
    <w:rsid w:val="004025EF"/>
    <w:rsid w:val="00402915"/>
    <w:rsid w:val="00402CBB"/>
    <w:rsid w:val="00403048"/>
    <w:rsid w:val="0040438C"/>
    <w:rsid w:val="00405FA1"/>
    <w:rsid w:val="00407339"/>
    <w:rsid w:val="0041161F"/>
    <w:rsid w:val="004123CB"/>
    <w:rsid w:val="00412D99"/>
    <w:rsid w:val="00413A0C"/>
    <w:rsid w:val="00414096"/>
    <w:rsid w:val="00414496"/>
    <w:rsid w:val="004146FA"/>
    <w:rsid w:val="0041537A"/>
    <w:rsid w:val="00416A83"/>
    <w:rsid w:val="004216F8"/>
    <w:rsid w:val="004235DF"/>
    <w:rsid w:val="00423DC2"/>
    <w:rsid w:val="00430613"/>
    <w:rsid w:val="00430C42"/>
    <w:rsid w:val="00432DFE"/>
    <w:rsid w:val="00434119"/>
    <w:rsid w:val="0043573D"/>
    <w:rsid w:val="00436787"/>
    <w:rsid w:val="00442E27"/>
    <w:rsid w:val="00444FD8"/>
    <w:rsid w:val="00446594"/>
    <w:rsid w:val="0044722A"/>
    <w:rsid w:val="0044739B"/>
    <w:rsid w:val="00447F0F"/>
    <w:rsid w:val="00452922"/>
    <w:rsid w:val="004572FF"/>
    <w:rsid w:val="00462C0C"/>
    <w:rsid w:val="0046418E"/>
    <w:rsid w:val="0046449A"/>
    <w:rsid w:val="00465234"/>
    <w:rsid w:val="004658A7"/>
    <w:rsid w:val="00465A65"/>
    <w:rsid w:val="00465E41"/>
    <w:rsid w:val="0046604A"/>
    <w:rsid w:val="00470B4D"/>
    <w:rsid w:val="00471A8F"/>
    <w:rsid w:val="00471F75"/>
    <w:rsid w:val="004729FC"/>
    <w:rsid w:val="004742B1"/>
    <w:rsid w:val="004761F5"/>
    <w:rsid w:val="00476210"/>
    <w:rsid w:val="00476878"/>
    <w:rsid w:val="00477B96"/>
    <w:rsid w:val="00480F89"/>
    <w:rsid w:val="004810C3"/>
    <w:rsid w:val="00483525"/>
    <w:rsid w:val="00484A06"/>
    <w:rsid w:val="0048620B"/>
    <w:rsid w:val="004915F0"/>
    <w:rsid w:val="0049682F"/>
    <w:rsid w:val="004A0853"/>
    <w:rsid w:val="004A1997"/>
    <w:rsid w:val="004A2CFB"/>
    <w:rsid w:val="004A5593"/>
    <w:rsid w:val="004A6AB4"/>
    <w:rsid w:val="004A6E93"/>
    <w:rsid w:val="004A7405"/>
    <w:rsid w:val="004B3C7E"/>
    <w:rsid w:val="004B401C"/>
    <w:rsid w:val="004B5A79"/>
    <w:rsid w:val="004B6093"/>
    <w:rsid w:val="004B661B"/>
    <w:rsid w:val="004B6D83"/>
    <w:rsid w:val="004C13E4"/>
    <w:rsid w:val="004C152B"/>
    <w:rsid w:val="004C1EED"/>
    <w:rsid w:val="004C2F2B"/>
    <w:rsid w:val="004C3110"/>
    <w:rsid w:val="004C46D0"/>
    <w:rsid w:val="004C61EE"/>
    <w:rsid w:val="004D0244"/>
    <w:rsid w:val="004D2367"/>
    <w:rsid w:val="004D2BFD"/>
    <w:rsid w:val="004D30F3"/>
    <w:rsid w:val="004D3AA1"/>
    <w:rsid w:val="004D4873"/>
    <w:rsid w:val="004D7234"/>
    <w:rsid w:val="004D72B4"/>
    <w:rsid w:val="004E2EFB"/>
    <w:rsid w:val="004E3958"/>
    <w:rsid w:val="004E607A"/>
    <w:rsid w:val="004E6356"/>
    <w:rsid w:val="004F1E1E"/>
    <w:rsid w:val="004F792C"/>
    <w:rsid w:val="00501339"/>
    <w:rsid w:val="00501D0A"/>
    <w:rsid w:val="00502FC2"/>
    <w:rsid w:val="00504343"/>
    <w:rsid w:val="00507683"/>
    <w:rsid w:val="00514F50"/>
    <w:rsid w:val="00515096"/>
    <w:rsid w:val="005151E1"/>
    <w:rsid w:val="005160F6"/>
    <w:rsid w:val="0052010A"/>
    <w:rsid w:val="00524718"/>
    <w:rsid w:val="005256FA"/>
    <w:rsid w:val="005258D0"/>
    <w:rsid w:val="00530543"/>
    <w:rsid w:val="005306BE"/>
    <w:rsid w:val="005311AD"/>
    <w:rsid w:val="005311C5"/>
    <w:rsid w:val="00531B73"/>
    <w:rsid w:val="0053277C"/>
    <w:rsid w:val="00532E13"/>
    <w:rsid w:val="00532E6C"/>
    <w:rsid w:val="0053339C"/>
    <w:rsid w:val="0053437B"/>
    <w:rsid w:val="0053638C"/>
    <w:rsid w:val="005373AD"/>
    <w:rsid w:val="0053783A"/>
    <w:rsid w:val="00540D0F"/>
    <w:rsid w:val="005414CA"/>
    <w:rsid w:val="00542539"/>
    <w:rsid w:val="00543B9B"/>
    <w:rsid w:val="00545E65"/>
    <w:rsid w:val="00551F17"/>
    <w:rsid w:val="00552633"/>
    <w:rsid w:val="00552CA5"/>
    <w:rsid w:val="005530EE"/>
    <w:rsid w:val="00553E34"/>
    <w:rsid w:val="0055435E"/>
    <w:rsid w:val="00554433"/>
    <w:rsid w:val="00554FE0"/>
    <w:rsid w:val="00555737"/>
    <w:rsid w:val="0055658B"/>
    <w:rsid w:val="00556BD8"/>
    <w:rsid w:val="00560353"/>
    <w:rsid w:val="005610C4"/>
    <w:rsid w:val="00563F13"/>
    <w:rsid w:val="0056416B"/>
    <w:rsid w:val="00566BCB"/>
    <w:rsid w:val="00567DA8"/>
    <w:rsid w:val="005707C4"/>
    <w:rsid w:val="00570A16"/>
    <w:rsid w:val="00572CA3"/>
    <w:rsid w:val="00574889"/>
    <w:rsid w:val="0057597F"/>
    <w:rsid w:val="005764A3"/>
    <w:rsid w:val="00581821"/>
    <w:rsid w:val="00581CFB"/>
    <w:rsid w:val="00583759"/>
    <w:rsid w:val="00585E6F"/>
    <w:rsid w:val="00587423"/>
    <w:rsid w:val="00591082"/>
    <w:rsid w:val="0059295E"/>
    <w:rsid w:val="00593875"/>
    <w:rsid w:val="00593B85"/>
    <w:rsid w:val="00593FFE"/>
    <w:rsid w:val="005950AA"/>
    <w:rsid w:val="00596899"/>
    <w:rsid w:val="005A0599"/>
    <w:rsid w:val="005A1C12"/>
    <w:rsid w:val="005A62E7"/>
    <w:rsid w:val="005A6917"/>
    <w:rsid w:val="005A75AB"/>
    <w:rsid w:val="005B0653"/>
    <w:rsid w:val="005B0670"/>
    <w:rsid w:val="005B27F8"/>
    <w:rsid w:val="005B42D1"/>
    <w:rsid w:val="005B4A52"/>
    <w:rsid w:val="005B4D8C"/>
    <w:rsid w:val="005B53DF"/>
    <w:rsid w:val="005B5AC4"/>
    <w:rsid w:val="005B614C"/>
    <w:rsid w:val="005C0A06"/>
    <w:rsid w:val="005C1524"/>
    <w:rsid w:val="005C18B9"/>
    <w:rsid w:val="005C1C38"/>
    <w:rsid w:val="005C1D13"/>
    <w:rsid w:val="005C236C"/>
    <w:rsid w:val="005C3F7D"/>
    <w:rsid w:val="005C47FC"/>
    <w:rsid w:val="005C61BF"/>
    <w:rsid w:val="005C68FF"/>
    <w:rsid w:val="005D0639"/>
    <w:rsid w:val="005D0E63"/>
    <w:rsid w:val="005D1730"/>
    <w:rsid w:val="005D5C71"/>
    <w:rsid w:val="005D70F5"/>
    <w:rsid w:val="005D7785"/>
    <w:rsid w:val="005E1C2B"/>
    <w:rsid w:val="005E221F"/>
    <w:rsid w:val="005E3EF8"/>
    <w:rsid w:val="005E3F32"/>
    <w:rsid w:val="005E42B8"/>
    <w:rsid w:val="005F17FF"/>
    <w:rsid w:val="005F1AAD"/>
    <w:rsid w:val="005F2A13"/>
    <w:rsid w:val="005F3230"/>
    <w:rsid w:val="005F4A7F"/>
    <w:rsid w:val="006007C5"/>
    <w:rsid w:val="0060203C"/>
    <w:rsid w:val="0061127B"/>
    <w:rsid w:val="00622880"/>
    <w:rsid w:val="00623456"/>
    <w:rsid w:val="00623F2F"/>
    <w:rsid w:val="00625D4A"/>
    <w:rsid w:val="00632BCA"/>
    <w:rsid w:val="00632D0D"/>
    <w:rsid w:val="0063436A"/>
    <w:rsid w:val="0063527D"/>
    <w:rsid w:val="0063604C"/>
    <w:rsid w:val="006371EC"/>
    <w:rsid w:val="00640116"/>
    <w:rsid w:val="00640E52"/>
    <w:rsid w:val="00641C75"/>
    <w:rsid w:val="00643BAD"/>
    <w:rsid w:val="006473A8"/>
    <w:rsid w:val="00652D56"/>
    <w:rsid w:val="006543FF"/>
    <w:rsid w:val="00655149"/>
    <w:rsid w:val="006553FC"/>
    <w:rsid w:val="00656F7F"/>
    <w:rsid w:val="00657598"/>
    <w:rsid w:val="006577CA"/>
    <w:rsid w:val="00662E08"/>
    <w:rsid w:val="00662FD9"/>
    <w:rsid w:val="006633E7"/>
    <w:rsid w:val="00663E1C"/>
    <w:rsid w:val="00664E3D"/>
    <w:rsid w:val="00666140"/>
    <w:rsid w:val="006667A8"/>
    <w:rsid w:val="00666C54"/>
    <w:rsid w:val="006674E3"/>
    <w:rsid w:val="00670F3F"/>
    <w:rsid w:val="00671079"/>
    <w:rsid w:val="006711A6"/>
    <w:rsid w:val="00673089"/>
    <w:rsid w:val="006743EF"/>
    <w:rsid w:val="00676807"/>
    <w:rsid w:val="00677284"/>
    <w:rsid w:val="0068119D"/>
    <w:rsid w:val="00683863"/>
    <w:rsid w:val="00685292"/>
    <w:rsid w:val="00686449"/>
    <w:rsid w:val="00692EE0"/>
    <w:rsid w:val="0069364E"/>
    <w:rsid w:val="0069386B"/>
    <w:rsid w:val="00694157"/>
    <w:rsid w:val="00695035"/>
    <w:rsid w:val="006950F6"/>
    <w:rsid w:val="006952CA"/>
    <w:rsid w:val="0069595A"/>
    <w:rsid w:val="00696469"/>
    <w:rsid w:val="006965C8"/>
    <w:rsid w:val="006A2E35"/>
    <w:rsid w:val="006A3676"/>
    <w:rsid w:val="006A45BF"/>
    <w:rsid w:val="006A56C8"/>
    <w:rsid w:val="006A5A61"/>
    <w:rsid w:val="006A6338"/>
    <w:rsid w:val="006A6FB1"/>
    <w:rsid w:val="006A7271"/>
    <w:rsid w:val="006A76A4"/>
    <w:rsid w:val="006A7942"/>
    <w:rsid w:val="006B199C"/>
    <w:rsid w:val="006B1A53"/>
    <w:rsid w:val="006B2317"/>
    <w:rsid w:val="006B2386"/>
    <w:rsid w:val="006B45DE"/>
    <w:rsid w:val="006B497D"/>
    <w:rsid w:val="006C0E2B"/>
    <w:rsid w:val="006C25C0"/>
    <w:rsid w:val="006C5DC6"/>
    <w:rsid w:val="006D0062"/>
    <w:rsid w:val="006D0C29"/>
    <w:rsid w:val="006D1605"/>
    <w:rsid w:val="006D1993"/>
    <w:rsid w:val="006D2480"/>
    <w:rsid w:val="006D2E85"/>
    <w:rsid w:val="006D5700"/>
    <w:rsid w:val="006D689F"/>
    <w:rsid w:val="006E28B3"/>
    <w:rsid w:val="006E49BB"/>
    <w:rsid w:val="006E5265"/>
    <w:rsid w:val="006F19B3"/>
    <w:rsid w:val="006F2DD9"/>
    <w:rsid w:val="006F45C0"/>
    <w:rsid w:val="006F493A"/>
    <w:rsid w:val="006F517D"/>
    <w:rsid w:val="006F578A"/>
    <w:rsid w:val="006F6C92"/>
    <w:rsid w:val="00701C34"/>
    <w:rsid w:val="00702B68"/>
    <w:rsid w:val="00703932"/>
    <w:rsid w:val="007054FB"/>
    <w:rsid w:val="00705AC9"/>
    <w:rsid w:val="00706123"/>
    <w:rsid w:val="00707095"/>
    <w:rsid w:val="00707BBE"/>
    <w:rsid w:val="00711A47"/>
    <w:rsid w:val="007127CA"/>
    <w:rsid w:val="0071299E"/>
    <w:rsid w:val="00715C82"/>
    <w:rsid w:val="00715E5D"/>
    <w:rsid w:val="00716B7B"/>
    <w:rsid w:val="007177F6"/>
    <w:rsid w:val="007179D8"/>
    <w:rsid w:val="00721AA8"/>
    <w:rsid w:val="0072374F"/>
    <w:rsid w:val="00725983"/>
    <w:rsid w:val="007264BB"/>
    <w:rsid w:val="0072663B"/>
    <w:rsid w:val="00726D17"/>
    <w:rsid w:val="00726E20"/>
    <w:rsid w:val="007306D1"/>
    <w:rsid w:val="00730FCA"/>
    <w:rsid w:val="007316D5"/>
    <w:rsid w:val="00731F43"/>
    <w:rsid w:val="00733759"/>
    <w:rsid w:val="0073760A"/>
    <w:rsid w:val="00740140"/>
    <w:rsid w:val="007411B5"/>
    <w:rsid w:val="00743304"/>
    <w:rsid w:val="00743D26"/>
    <w:rsid w:val="00745282"/>
    <w:rsid w:val="00745B6E"/>
    <w:rsid w:val="00751ED0"/>
    <w:rsid w:val="00752A56"/>
    <w:rsid w:val="00754B41"/>
    <w:rsid w:val="007559B6"/>
    <w:rsid w:val="00756333"/>
    <w:rsid w:val="007563FC"/>
    <w:rsid w:val="00756D17"/>
    <w:rsid w:val="00760A4A"/>
    <w:rsid w:val="00760ADD"/>
    <w:rsid w:val="00760D40"/>
    <w:rsid w:val="00760E68"/>
    <w:rsid w:val="007610AB"/>
    <w:rsid w:val="007620BD"/>
    <w:rsid w:val="00762D77"/>
    <w:rsid w:val="00763138"/>
    <w:rsid w:val="00767C8E"/>
    <w:rsid w:val="0077376E"/>
    <w:rsid w:val="00773DBB"/>
    <w:rsid w:val="00774758"/>
    <w:rsid w:val="00776FE8"/>
    <w:rsid w:val="00777596"/>
    <w:rsid w:val="007845DB"/>
    <w:rsid w:val="0078584B"/>
    <w:rsid w:val="0078629E"/>
    <w:rsid w:val="00787907"/>
    <w:rsid w:val="007909BD"/>
    <w:rsid w:val="00791894"/>
    <w:rsid w:val="00791E84"/>
    <w:rsid w:val="00795776"/>
    <w:rsid w:val="00795A4E"/>
    <w:rsid w:val="00795CE3"/>
    <w:rsid w:val="00795D21"/>
    <w:rsid w:val="007962A0"/>
    <w:rsid w:val="00796DB1"/>
    <w:rsid w:val="00797A8A"/>
    <w:rsid w:val="007A1EDC"/>
    <w:rsid w:val="007A359E"/>
    <w:rsid w:val="007A39E8"/>
    <w:rsid w:val="007A6631"/>
    <w:rsid w:val="007A75DF"/>
    <w:rsid w:val="007B0101"/>
    <w:rsid w:val="007B03B8"/>
    <w:rsid w:val="007B2B02"/>
    <w:rsid w:val="007B71F5"/>
    <w:rsid w:val="007C07AD"/>
    <w:rsid w:val="007C0D06"/>
    <w:rsid w:val="007C0F59"/>
    <w:rsid w:val="007C55E9"/>
    <w:rsid w:val="007C6D38"/>
    <w:rsid w:val="007C72C4"/>
    <w:rsid w:val="007C78F6"/>
    <w:rsid w:val="007D20F8"/>
    <w:rsid w:val="007D2607"/>
    <w:rsid w:val="007D2B23"/>
    <w:rsid w:val="007D3863"/>
    <w:rsid w:val="007D5919"/>
    <w:rsid w:val="007D610A"/>
    <w:rsid w:val="007E07E0"/>
    <w:rsid w:val="007E35B6"/>
    <w:rsid w:val="007E383D"/>
    <w:rsid w:val="007E558C"/>
    <w:rsid w:val="007E735D"/>
    <w:rsid w:val="007E7E01"/>
    <w:rsid w:val="007F170E"/>
    <w:rsid w:val="007F2A62"/>
    <w:rsid w:val="007F6A56"/>
    <w:rsid w:val="007F6D17"/>
    <w:rsid w:val="007F7D49"/>
    <w:rsid w:val="008008BE"/>
    <w:rsid w:val="00800DB9"/>
    <w:rsid w:val="00801645"/>
    <w:rsid w:val="00802752"/>
    <w:rsid w:val="008039C7"/>
    <w:rsid w:val="00803C2C"/>
    <w:rsid w:val="00805AB1"/>
    <w:rsid w:val="00805ED5"/>
    <w:rsid w:val="008061C4"/>
    <w:rsid w:val="008100FA"/>
    <w:rsid w:val="00814018"/>
    <w:rsid w:val="00816FEF"/>
    <w:rsid w:val="008215A1"/>
    <w:rsid w:val="00821631"/>
    <w:rsid w:val="00821769"/>
    <w:rsid w:val="00822785"/>
    <w:rsid w:val="00822E36"/>
    <w:rsid w:val="0082442D"/>
    <w:rsid w:val="008244D4"/>
    <w:rsid w:val="008309AB"/>
    <w:rsid w:val="00833BBA"/>
    <w:rsid w:val="00835E9D"/>
    <w:rsid w:val="00836C88"/>
    <w:rsid w:val="00837B7D"/>
    <w:rsid w:val="00837D2D"/>
    <w:rsid w:val="00844719"/>
    <w:rsid w:val="00845E2A"/>
    <w:rsid w:val="0084706D"/>
    <w:rsid w:val="008475DA"/>
    <w:rsid w:val="00847E61"/>
    <w:rsid w:val="00851BBC"/>
    <w:rsid w:val="00851F21"/>
    <w:rsid w:val="00852866"/>
    <w:rsid w:val="00856495"/>
    <w:rsid w:val="00860C88"/>
    <w:rsid w:val="00860E9F"/>
    <w:rsid w:val="00861180"/>
    <w:rsid w:val="008626D6"/>
    <w:rsid w:val="008703F9"/>
    <w:rsid w:val="008725E9"/>
    <w:rsid w:val="00873080"/>
    <w:rsid w:val="008739F3"/>
    <w:rsid w:val="00876201"/>
    <w:rsid w:val="008800CB"/>
    <w:rsid w:val="0088052A"/>
    <w:rsid w:val="00880AD5"/>
    <w:rsid w:val="00880D25"/>
    <w:rsid w:val="00881DF6"/>
    <w:rsid w:val="00882660"/>
    <w:rsid w:val="00883CCB"/>
    <w:rsid w:val="0088401F"/>
    <w:rsid w:val="00884E7A"/>
    <w:rsid w:val="00886192"/>
    <w:rsid w:val="00887418"/>
    <w:rsid w:val="00887F38"/>
    <w:rsid w:val="00891BB0"/>
    <w:rsid w:val="00891F69"/>
    <w:rsid w:val="00892AEB"/>
    <w:rsid w:val="00892DF5"/>
    <w:rsid w:val="00892E35"/>
    <w:rsid w:val="0089310D"/>
    <w:rsid w:val="00894332"/>
    <w:rsid w:val="008945DA"/>
    <w:rsid w:val="00894F0A"/>
    <w:rsid w:val="00895CE7"/>
    <w:rsid w:val="00896339"/>
    <w:rsid w:val="008A3FEC"/>
    <w:rsid w:val="008A521F"/>
    <w:rsid w:val="008A528E"/>
    <w:rsid w:val="008A73A1"/>
    <w:rsid w:val="008B131D"/>
    <w:rsid w:val="008B3DC6"/>
    <w:rsid w:val="008B4BE0"/>
    <w:rsid w:val="008B5A5C"/>
    <w:rsid w:val="008B7548"/>
    <w:rsid w:val="008C1824"/>
    <w:rsid w:val="008C1842"/>
    <w:rsid w:val="008C3138"/>
    <w:rsid w:val="008C666B"/>
    <w:rsid w:val="008C6EE4"/>
    <w:rsid w:val="008D1878"/>
    <w:rsid w:val="008D2427"/>
    <w:rsid w:val="008D48E8"/>
    <w:rsid w:val="008D52A1"/>
    <w:rsid w:val="008D5E27"/>
    <w:rsid w:val="008D5EE3"/>
    <w:rsid w:val="008D6CAC"/>
    <w:rsid w:val="008E1D73"/>
    <w:rsid w:val="008E4588"/>
    <w:rsid w:val="008E4F19"/>
    <w:rsid w:val="008E60B9"/>
    <w:rsid w:val="008E631B"/>
    <w:rsid w:val="008E63A3"/>
    <w:rsid w:val="008E6A11"/>
    <w:rsid w:val="008E7019"/>
    <w:rsid w:val="008F2669"/>
    <w:rsid w:val="008F2A56"/>
    <w:rsid w:val="008F3371"/>
    <w:rsid w:val="008F354A"/>
    <w:rsid w:val="008F3E44"/>
    <w:rsid w:val="008F4BC6"/>
    <w:rsid w:val="008F58B8"/>
    <w:rsid w:val="008F78AE"/>
    <w:rsid w:val="00900D7A"/>
    <w:rsid w:val="00904024"/>
    <w:rsid w:val="0090461C"/>
    <w:rsid w:val="00905FF2"/>
    <w:rsid w:val="0090654A"/>
    <w:rsid w:val="0090711D"/>
    <w:rsid w:val="0091141B"/>
    <w:rsid w:val="009120B9"/>
    <w:rsid w:val="009125E8"/>
    <w:rsid w:val="00912AEA"/>
    <w:rsid w:val="00916AE0"/>
    <w:rsid w:val="00916E3D"/>
    <w:rsid w:val="00920B40"/>
    <w:rsid w:val="00921E6C"/>
    <w:rsid w:val="00923AFB"/>
    <w:rsid w:val="00924E02"/>
    <w:rsid w:val="00925191"/>
    <w:rsid w:val="00925A9E"/>
    <w:rsid w:val="00925B06"/>
    <w:rsid w:val="009278B3"/>
    <w:rsid w:val="00932E84"/>
    <w:rsid w:val="0093306A"/>
    <w:rsid w:val="00933D91"/>
    <w:rsid w:val="00934878"/>
    <w:rsid w:val="00942385"/>
    <w:rsid w:val="00943530"/>
    <w:rsid w:val="009438F2"/>
    <w:rsid w:val="00945A24"/>
    <w:rsid w:val="00945D39"/>
    <w:rsid w:val="0094691C"/>
    <w:rsid w:val="00947863"/>
    <w:rsid w:val="009479E7"/>
    <w:rsid w:val="0095006B"/>
    <w:rsid w:val="0095262C"/>
    <w:rsid w:val="00953A2C"/>
    <w:rsid w:val="009545FA"/>
    <w:rsid w:val="00955878"/>
    <w:rsid w:val="00956BC7"/>
    <w:rsid w:val="00956E98"/>
    <w:rsid w:val="00957529"/>
    <w:rsid w:val="00960453"/>
    <w:rsid w:val="00960D9D"/>
    <w:rsid w:val="009612A1"/>
    <w:rsid w:val="00961F49"/>
    <w:rsid w:val="0096379C"/>
    <w:rsid w:val="009650F6"/>
    <w:rsid w:val="009703D8"/>
    <w:rsid w:val="00970B2A"/>
    <w:rsid w:val="00975518"/>
    <w:rsid w:val="009805E1"/>
    <w:rsid w:val="00981A46"/>
    <w:rsid w:val="00982D91"/>
    <w:rsid w:val="009833BB"/>
    <w:rsid w:val="009839DC"/>
    <w:rsid w:val="00983A7B"/>
    <w:rsid w:val="00983E6B"/>
    <w:rsid w:val="0098536A"/>
    <w:rsid w:val="009857C5"/>
    <w:rsid w:val="00985954"/>
    <w:rsid w:val="00991031"/>
    <w:rsid w:val="00991685"/>
    <w:rsid w:val="0099311A"/>
    <w:rsid w:val="00994EF5"/>
    <w:rsid w:val="00995513"/>
    <w:rsid w:val="0099633C"/>
    <w:rsid w:val="009971F9"/>
    <w:rsid w:val="009A3044"/>
    <w:rsid w:val="009A3C28"/>
    <w:rsid w:val="009B13D6"/>
    <w:rsid w:val="009B4C9C"/>
    <w:rsid w:val="009C162C"/>
    <w:rsid w:val="009C182C"/>
    <w:rsid w:val="009C3B02"/>
    <w:rsid w:val="009C4F03"/>
    <w:rsid w:val="009C6AD8"/>
    <w:rsid w:val="009C6D21"/>
    <w:rsid w:val="009C6E5A"/>
    <w:rsid w:val="009D1023"/>
    <w:rsid w:val="009D36FC"/>
    <w:rsid w:val="009D5793"/>
    <w:rsid w:val="009D7C71"/>
    <w:rsid w:val="009D7DF1"/>
    <w:rsid w:val="009E0041"/>
    <w:rsid w:val="009E0DA5"/>
    <w:rsid w:val="009F0872"/>
    <w:rsid w:val="009F24F7"/>
    <w:rsid w:val="009F26DD"/>
    <w:rsid w:val="009F3FCD"/>
    <w:rsid w:val="009F4293"/>
    <w:rsid w:val="009F46D7"/>
    <w:rsid w:val="009F4A57"/>
    <w:rsid w:val="00A002DC"/>
    <w:rsid w:val="00A0041C"/>
    <w:rsid w:val="00A045E0"/>
    <w:rsid w:val="00A04D56"/>
    <w:rsid w:val="00A07B6C"/>
    <w:rsid w:val="00A11270"/>
    <w:rsid w:val="00A120D6"/>
    <w:rsid w:val="00A1242F"/>
    <w:rsid w:val="00A131A9"/>
    <w:rsid w:val="00A13D06"/>
    <w:rsid w:val="00A15856"/>
    <w:rsid w:val="00A21FC5"/>
    <w:rsid w:val="00A23729"/>
    <w:rsid w:val="00A24702"/>
    <w:rsid w:val="00A26632"/>
    <w:rsid w:val="00A27EA5"/>
    <w:rsid w:val="00A316E5"/>
    <w:rsid w:val="00A31A49"/>
    <w:rsid w:val="00A33E23"/>
    <w:rsid w:val="00A345F8"/>
    <w:rsid w:val="00A34790"/>
    <w:rsid w:val="00A3499F"/>
    <w:rsid w:val="00A36638"/>
    <w:rsid w:val="00A40171"/>
    <w:rsid w:val="00A41784"/>
    <w:rsid w:val="00A43158"/>
    <w:rsid w:val="00A44B8F"/>
    <w:rsid w:val="00A4521A"/>
    <w:rsid w:val="00A457D5"/>
    <w:rsid w:val="00A5329B"/>
    <w:rsid w:val="00A54F36"/>
    <w:rsid w:val="00A563E0"/>
    <w:rsid w:val="00A572B3"/>
    <w:rsid w:val="00A629F2"/>
    <w:rsid w:val="00A63117"/>
    <w:rsid w:val="00A64F6D"/>
    <w:rsid w:val="00A67ADD"/>
    <w:rsid w:val="00A7040B"/>
    <w:rsid w:val="00A712E6"/>
    <w:rsid w:val="00A74259"/>
    <w:rsid w:val="00A74FBD"/>
    <w:rsid w:val="00A75433"/>
    <w:rsid w:val="00A75DED"/>
    <w:rsid w:val="00A77737"/>
    <w:rsid w:val="00A80F6F"/>
    <w:rsid w:val="00A8291A"/>
    <w:rsid w:val="00A858C8"/>
    <w:rsid w:val="00A85ED5"/>
    <w:rsid w:val="00A8613A"/>
    <w:rsid w:val="00A87560"/>
    <w:rsid w:val="00A87FC7"/>
    <w:rsid w:val="00A94103"/>
    <w:rsid w:val="00A947CC"/>
    <w:rsid w:val="00A94AF7"/>
    <w:rsid w:val="00A95994"/>
    <w:rsid w:val="00A96090"/>
    <w:rsid w:val="00A960B6"/>
    <w:rsid w:val="00A96801"/>
    <w:rsid w:val="00A96C0B"/>
    <w:rsid w:val="00AA03CE"/>
    <w:rsid w:val="00AA2BBC"/>
    <w:rsid w:val="00AA58B3"/>
    <w:rsid w:val="00AB0109"/>
    <w:rsid w:val="00AB134C"/>
    <w:rsid w:val="00AB1F88"/>
    <w:rsid w:val="00AB321C"/>
    <w:rsid w:val="00AB3468"/>
    <w:rsid w:val="00AB6786"/>
    <w:rsid w:val="00AB73CD"/>
    <w:rsid w:val="00AC1730"/>
    <w:rsid w:val="00AC1911"/>
    <w:rsid w:val="00AC1BE3"/>
    <w:rsid w:val="00AC3D8E"/>
    <w:rsid w:val="00AC4ACE"/>
    <w:rsid w:val="00AD0784"/>
    <w:rsid w:val="00AD2A27"/>
    <w:rsid w:val="00AD4468"/>
    <w:rsid w:val="00AD6C12"/>
    <w:rsid w:val="00AE058E"/>
    <w:rsid w:val="00AE15DC"/>
    <w:rsid w:val="00AE6A29"/>
    <w:rsid w:val="00AF1758"/>
    <w:rsid w:val="00AF30CB"/>
    <w:rsid w:val="00B01C0A"/>
    <w:rsid w:val="00B026AD"/>
    <w:rsid w:val="00B0374D"/>
    <w:rsid w:val="00B04998"/>
    <w:rsid w:val="00B05AC6"/>
    <w:rsid w:val="00B07744"/>
    <w:rsid w:val="00B125EE"/>
    <w:rsid w:val="00B12850"/>
    <w:rsid w:val="00B13A50"/>
    <w:rsid w:val="00B13C2B"/>
    <w:rsid w:val="00B14699"/>
    <w:rsid w:val="00B147E0"/>
    <w:rsid w:val="00B158C1"/>
    <w:rsid w:val="00B15DA5"/>
    <w:rsid w:val="00B208D4"/>
    <w:rsid w:val="00B20A4D"/>
    <w:rsid w:val="00B23B49"/>
    <w:rsid w:val="00B26607"/>
    <w:rsid w:val="00B305B5"/>
    <w:rsid w:val="00B31C29"/>
    <w:rsid w:val="00B324A9"/>
    <w:rsid w:val="00B3273B"/>
    <w:rsid w:val="00B32790"/>
    <w:rsid w:val="00B35E4C"/>
    <w:rsid w:val="00B3663B"/>
    <w:rsid w:val="00B36E2D"/>
    <w:rsid w:val="00B400D7"/>
    <w:rsid w:val="00B41DFD"/>
    <w:rsid w:val="00B4449D"/>
    <w:rsid w:val="00B447D9"/>
    <w:rsid w:val="00B46FF7"/>
    <w:rsid w:val="00B50C5A"/>
    <w:rsid w:val="00B51B34"/>
    <w:rsid w:val="00B528F4"/>
    <w:rsid w:val="00B539A3"/>
    <w:rsid w:val="00B53AB8"/>
    <w:rsid w:val="00B53D19"/>
    <w:rsid w:val="00B560EA"/>
    <w:rsid w:val="00B566BA"/>
    <w:rsid w:val="00B56EF5"/>
    <w:rsid w:val="00B57053"/>
    <w:rsid w:val="00B574D8"/>
    <w:rsid w:val="00B57EF1"/>
    <w:rsid w:val="00B6195C"/>
    <w:rsid w:val="00B624B1"/>
    <w:rsid w:val="00B62D53"/>
    <w:rsid w:val="00B65699"/>
    <w:rsid w:val="00B6587D"/>
    <w:rsid w:val="00B66156"/>
    <w:rsid w:val="00B6697D"/>
    <w:rsid w:val="00B66EF8"/>
    <w:rsid w:val="00B71CAB"/>
    <w:rsid w:val="00B72299"/>
    <w:rsid w:val="00B72E41"/>
    <w:rsid w:val="00B74966"/>
    <w:rsid w:val="00B758B5"/>
    <w:rsid w:val="00B87DA2"/>
    <w:rsid w:val="00B904EE"/>
    <w:rsid w:val="00B9252F"/>
    <w:rsid w:val="00B92630"/>
    <w:rsid w:val="00B933C5"/>
    <w:rsid w:val="00B93597"/>
    <w:rsid w:val="00B94A0D"/>
    <w:rsid w:val="00B951F5"/>
    <w:rsid w:val="00B9618A"/>
    <w:rsid w:val="00B97155"/>
    <w:rsid w:val="00B972DA"/>
    <w:rsid w:val="00B97465"/>
    <w:rsid w:val="00B97DA7"/>
    <w:rsid w:val="00BA0391"/>
    <w:rsid w:val="00BA050E"/>
    <w:rsid w:val="00BA0F60"/>
    <w:rsid w:val="00BA1AD0"/>
    <w:rsid w:val="00BA1FA0"/>
    <w:rsid w:val="00BA7B83"/>
    <w:rsid w:val="00BB2861"/>
    <w:rsid w:val="00BB7309"/>
    <w:rsid w:val="00BB742B"/>
    <w:rsid w:val="00BC2513"/>
    <w:rsid w:val="00BC3D3C"/>
    <w:rsid w:val="00BC4202"/>
    <w:rsid w:val="00BC5CEC"/>
    <w:rsid w:val="00BC7046"/>
    <w:rsid w:val="00BC7A9D"/>
    <w:rsid w:val="00BD0025"/>
    <w:rsid w:val="00BD162E"/>
    <w:rsid w:val="00BD1914"/>
    <w:rsid w:val="00BD20C1"/>
    <w:rsid w:val="00BD484C"/>
    <w:rsid w:val="00BD4C05"/>
    <w:rsid w:val="00BD4E09"/>
    <w:rsid w:val="00BD5BBA"/>
    <w:rsid w:val="00BD7300"/>
    <w:rsid w:val="00BD769F"/>
    <w:rsid w:val="00BD7BA3"/>
    <w:rsid w:val="00BE0407"/>
    <w:rsid w:val="00BE05D9"/>
    <w:rsid w:val="00BE1754"/>
    <w:rsid w:val="00BE187B"/>
    <w:rsid w:val="00BE22F4"/>
    <w:rsid w:val="00BE4292"/>
    <w:rsid w:val="00BF17A8"/>
    <w:rsid w:val="00BF18F5"/>
    <w:rsid w:val="00BF2614"/>
    <w:rsid w:val="00BF5E21"/>
    <w:rsid w:val="00BF63E7"/>
    <w:rsid w:val="00BF6550"/>
    <w:rsid w:val="00BF6E50"/>
    <w:rsid w:val="00BF7D17"/>
    <w:rsid w:val="00C0054C"/>
    <w:rsid w:val="00C027E7"/>
    <w:rsid w:val="00C05124"/>
    <w:rsid w:val="00C10706"/>
    <w:rsid w:val="00C11AD9"/>
    <w:rsid w:val="00C12B92"/>
    <w:rsid w:val="00C12D13"/>
    <w:rsid w:val="00C150D4"/>
    <w:rsid w:val="00C15F50"/>
    <w:rsid w:val="00C16AAD"/>
    <w:rsid w:val="00C170F4"/>
    <w:rsid w:val="00C264DC"/>
    <w:rsid w:val="00C37CA0"/>
    <w:rsid w:val="00C405D1"/>
    <w:rsid w:val="00C440E5"/>
    <w:rsid w:val="00C45301"/>
    <w:rsid w:val="00C4572D"/>
    <w:rsid w:val="00C46AD5"/>
    <w:rsid w:val="00C4759D"/>
    <w:rsid w:val="00C479B6"/>
    <w:rsid w:val="00C504F2"/>
    <w:rsid w:val="00C53F74"/>
    <w:rsid w:val="00C5401E"/>
    <w:rsid w:val="00C5553E"/>
    <w:rsid w:val="00C568E4"/>
    <w:rsid w:val="00C57BD6"/>
    <w:rsid w:val="00C64AC9"/>
    <w:rsid w:val="00C655E5"/>
    <w:rsid w:val="00C658E5"/>
    <w:rsid w:val="00C703FB"/>
    <w:rsid w:val="00C706DA"/>
    <w:rsid w:val="00C72236"/>
    <w:rsid w:val="00C73849"/>
    <w:rsid w:val="00C748F5"/>
    <w:rsid w:val="00C77D16"/>
    <w:rsid w:val="00C820E7"/>
    <w:rsid w:val="00C82991"/>
    <w:rsid w:val="00C82AE8"/>
    <w:rsid w:val="00C841CF"/>
    <w:rsid w:val="00C8630F"/>
    <w:rsid w:val="00C87BBA"/>
    <w:rsid w:val="00C92456"/>
    <w:rsid w:val="00C92AC2"/>
    <w:rsid w:val="00C93069"/>
    <w:rsid w:val="00C9488C"/>
    <w:rsid w:val="00C95BD2"/>
    <w:rsid w:val="00C97E45"/>
    <w:rsid w:val="00CA2927"/>
    <w:rsid w:val="00CA2E54"/>
    <w:rsid w:val="00CA3649"/>
    <w:rsid w:val="00CA3C17"/>
    <w:rsid w:val="00CA436D"/>
    <w:rsid w:val="00CA6D1B"/>
    <w:rsid w:val="00CA6E63"/>
    <w:rsid w:val="00CA7CEB"/>
    <w:rsid w:val="00CB000D"/>
    <w:rsid w:val="00CB270B"/>
    <w:rsid w:val="00CB2D67"/>
    <w:rsid w:val="00CB432A"/>
    <w:rsid w:val="00CB44C4"/>
    <w:rsid w:val="00CB75D7"/>
    <w:rsid w:val="00CC2129"/>
    <w:rsid w:val="00CC5CB5"/>
    <w:rsid w:val="00CC6CCD"/>
    <w:rsid w:val="00CC7152"/>
    <w:rsid w:val="00CD4EB7"/>
    <w:rsid w:val="00CD5506"/>
    <w:rsid w:val="00CE357F"/>
    <w:rsid w:val="00CE3FB5"/>
    <w:rsid w:val="00CE4F1B"/>
    <w:rsid w:val="00CE52CF"/>
    <w:rsid w:val="00CF050A"/>
    <w:rsid w:val="00CF189B"/>
    <w:rsid w:val="00CF2E7A"/>
    <w:rsid w:val="00CF336F"/>
    <w:rsid w:val="00CF3756"/>
    <w:rsid w:val="00CF4288"/>
    <w:rsid w:val="00CF60D7"/>
    <w:rsid w:val="00D000BD"/>
    <w:rsid w:val="00D02E32"/>
    <w:rsid w:val="00D05AC5"/>
    <w:rsid w:val="00D10A27"/>
    <w:rsid w:val="00D11DFB"/>
    <w:rsid w:val="00D138D4"/>
    <w:rsid w:val="00D14470"/>
    <w:rsid w:val="00D14A92"/>
    <w:rsid w:val="00D1643F"/>
    <w:rsid w:val="00D21BDF"/>
    <w:rsid w:val="00D21C97"/>
    <w:rsid w:val="00D22D6D"/>
    <w:rsid w:val="00D235E4"/>
    <w:rsid w:val="00D24557"/>
    <w:rsid w:val="00D25377"/>
    <w:rsid w:val="00D26B57"/>
    <w:rsid w:val="00D26CCF"/>
    <w:rsid w:val="00D30B48"/>
    <w:rsid w:val="00D33B10"/>
    <w:rsid w:val="00D33B3C"/>
    <w:rsid w:val="00D33BDD"/>
    <w:rsid w:val="00D33E9E"/>
    <w:rsid w:val="00D34043"/>
    <w:rsid w:val="00D362A7"/>
    <w:rsid w:val="00D3731F"/>
    <w:rsid w:val="00D40C3A"/>
    <w:rsid w:val="00D41B32"/>
    <w:rsid w:val="00D43144"/>
    <w:rsid w:val="00D4440F"/>
    <w:rsid w:val="00D4514D"/>
    <w:rsid w:val="00D457DD"/>
    <w:rsid w:val="00D5193E"/>
    <w:rsid w:val="00D530EF"/>
    <w:rsid w:val="00D548B6"/>
    <w:rsid w:val="00D577B6"/>
    <w:rsid w:val="00D60FFE"/>
    <w:rsid w:val="00D63847"/>
    <w:rsid w:val="00D6516A"/>
    <w:rsid w:val="00D65C4B"/>
    <w:rsid w:val="00D66B23"/>
    <w:rsid w:val="00D67610"/>
    <w:rsid w:val="00D67CE5"/>
    <w:rsid w:val="00D70A71"/>
    <w:rsid w:val="00D71DC4"/>
    <w:rsid w:val="00D7339A"/>
    <w:rsid w:val="00D7409D"/>
    <w:rsid w:val="00D741AE"/>
    <w:rsid w:val="00D75892"/>
    <w:rsid w:val="00D76B6A"/>
    <w:rsid w:val="00D77DE3"/>
    <w:rsid w:val="00D77E65"/>
    <w:rsid w:val="00D80020"/>
    <w:rsid w:val="00D806B7"/>
    <w:rsid w:val="00D80D93"/>
    <w:rsid w:val="00D816EC"/>
    <w:rsid w:val="00D82D90"/>
    <w:rsid w:val="00D844F3"/>
    <w:rsid w:val="00D84FFB"/>
    <w:rsid w:val="00D879F6"/>
    <w:rsid w:val="00D91766"/>
    <w:rsid w:val="00D92DFA"/>
    <w:rsid w:val="00D930AE"/>
    <w:rsid w:val="00D943EA"/>
    <w:rsid w:val="00D94A0C"/>
    <w:rsid w:val="00DA22E3"/>
    <w:rsid w:val="00DA406E"/>
    <w:rsid w:val="00DA5875"/>
    <w:rsid w:val="00DA5DB8"/>
    <w:rsid w:val="00DA6094"/>
    <w:rsid w:val="00DB2462"/>
    <w:rsid w:val="00DB2853"/>
    <w:rsid w:val="00DB3803"/>
    <w:rsid w:val="00DB39A5"/>
    <w:rsid w:val="00DB407D"/>
    <w:rsid w:val="00DB4AA8"/>
    <w:rsid w:val="00DB5457"/>
    <w:rsid w:val="00DB64F7"/>
    <w:rsid w:val="00DB7580"/>
    <w:rsid w:val="00DC0350"/>
    <w:rsid w:val="00DC1031"/>
    <w:rsid w:val="00DC72F1"/>
    <w:rsid w:val="00DD01CC"/>
    <w:rsid w:val="00DD0B66"/>
    <w:rsid w:val="00DD0B79"/>
    <w:rsid w:val="00DD0BB3"/>
    <w:rsid w:val="00DD1128"/>
    <w:rsid w:val="00DD1CEB"/>
    <w:rsid w:val="00DD2375"/>
    <w:rsid w:val="00DD254E"/>
    <w:rsid w:val="00DD461D"/>
    <w:rsid w:val="00DD6631"/>
    <w:rsid w:val="00DD7E45"/>
    <w:rsid w:val="00DE2024"/>
    <w:rsid w:val="00DE23B5"/>
    <w:rsid w:val="00DE5B9D"/>
    <w:rsid w:val="00DE69E3"/>
    <w:rsid w:val="00DE6F0F"/>
    <w:rsid w:val="00DF01E9"/>
    <w:rsid w:val="00DF160B"/>
    <w:rsid w:val="00DF2368"/>
    <w:rsid w:val="00DF3295"/>
    <w:rsid w:val="00DF44D6"/>
    <w:rsid w:val="00DF5D8F"/>
    <w:rsid w:val="00E00E5D"/>
    <w:rsid w:val="00E01A62"/>
    <w:rsid w:val="00E02A39"/>
    <w:rsid w:val="00E0301B"/>
    <w:rsid w:val="00E050B5"/>
    <w:rsid w:val="00E05653"/>
    <w:rsid w:val="00E056DD"/>
    <w:rsid w:val="00E05C53"/>
    <w:rsid w:val="00E05F2E"/>
    <w:rsid w:val="00E0610F"/>
    <w:rsid w:val="00E06407"/>
    <w:rsid w:val="00E11BF7"/>
    <w:rsid w:val="00E11E5C"/>
    <w:rsid w:val="00E11EAC"/>
    <w:rsid w:val="00E120E6"/>
    <w:rsid w:val="00E129D1"/>
    <w:rsid w:val="00E1306B"/>
    <w:rsid w:val="00E13418"/>
    <w:rsid w:val="00E179B2"/>
    <w:rsid w:val="00E2195B"/>
    <w:rsid w:val="00E2365E"/>
    <w:rsid w:val="00E3351B"/>
    <w:rsid w:val="00E3358B"/>
    <w:rsid w:val="00E339AE"/>
    <w:rsid w:val="00E35074"/>
    <w:rsid w:val="00E359BB"/>
    <w:rsid w:val="00E369FF"/>
    <w:rsid w:val="00E36F88"/>
    <w:rsid w:val="00E372A2"/>
    <w:rsid w:val="00E37710"/>
    <w:rsid w:val="00E40B55"/>
    <w:rsid w:val="00E41DD3"/>
    <w:rsid w:val="00E437AE"/>
    <w:rsid w:val="00E43D50"/>
    <w:rsid w:val="00E440BA"/>
    <w:rsid w:val="00E44BE7"/>
    <w:rsid w:val="00E456C8"/>
    <w:rsid w:val="00E46285"/>
    <w:rsid w:val="00E51F3E"/>
    <w:rsid w:val="00E537F1"/>
    <w:rsid w:val="00E555A9"/>
    <w:rsid w:val="00E578B6"/>
    <w:rsid w:val="00E60BD1"/>
    <w:rsid w:val="00E61506"/>
    <w:rsid w:val="00E62C38"/>
    <w:rsid w:val="00E63200"/>
    <w:rsid w:val="00E63BCC"/>
    <w:rsid w:val="00E640FE"/>
    <w:rsid w:val="00E67206"/>
    <w:rsid w:val="00E67E29"/>
    <w:rsid w:val="00E70570"/>
    <w:rsid w:val="00E70A00"/>
    <w:rsid w:val="00E70DAD"/>
    <w:rsid w:val="00E71F99"/>
    <w:rsid w:val="00E726DB"/>
    <w:rsid w:val="00E72806"/>
    <w:rsid w:val="00E73160"/>
    <w:rsid w:val="00E73735"/>
    <w:rsid w:val="00E741E4"/>
    <w:rsid w:val="00E75B41"/>
    <w:rsid w:val="00E7615D"/>
    <w:rsid w:val="00E77C8A"/>
    <w:rsid w:val="00E77EC4"/>
    <w:rsid w:val="00E80B71"/>
    <w:rsid w:val="00E85535"/>
    <w:rsid w:val="00E86F52"/>
    <w:rsid w:val="00E87CFA"/>
    <w:rsid w:val="00E91461"/>
    <w:rsid w:val="00E950A7"/>
    <w:rsid w:val="00E95DB8"/>
    <w:rsid w:val="00E95F95"/>
    <w:rsid w:val="00E96CE4"/>
    <w:rsid w:val="00EA007D"/>
    <w:rsid w:val="00EA33F3"/>
    <w:rsid w:val="00EA4576"/>
    <w:rsid w:val="00EA4D24"/>
    <w:rsid w:val="00EA570A"/>
    <w:rsid w:val="00EB0744"/>
    <w:rsid w:val="00EB2B45"/>
    <w:rsid w:val="00EB323E"/>
    <w:rsid w:val="00EB3E11"/>
    <w:rsid w:val="00EB4F44"/>
    <w:rsid w:val="00EB5149"/>
    <w:rsid w:val="00EB7978"/>
    <w:rsid w:val="00EC05EC"/>
    <w:rsid w:val="00EC1EAD"/>
    <w:rsid w:val="00EC26E9"/>
    <w:rsid w:val="00EC33D9"/>
    <w:rsid w:val="00EC4258"/>
    <w:rsid w:val="00EC5812"/>
    <w:rsid w:val="00EC5E4D"/>
    <w:rsid w:val="00EC659B"/>
    <w:rsid w:val="00EC65E4"/>
    <w:rsid w:val="00EC690A"/>
    <w:rsid w:val="00EC69BF"/>
    <w:rsid w:val="00ED07EF"/>
    <w:rsid w:val="00ED08E6"/>
    <w:rsid w:val="00ED29CE"/>
    <w:rsid w:val="00ED4D62"/>
    <w:rsid w:val="00EE0871"/>
    <w:rsid w:val="00EE1DD2"/>
    <w:rsid w:val="00EE20B6"/>
    <w:rsid w:val="00EE4086"/>
    <w:rsid w:val="00EE4141"/>
    <w:rsid w:val="00EE42EA"/>
    <w:rsid w:val="00EE5D72"/>
    <w:rsid w:val="00EE6033"/>
    <w:rsid w:val="00EE6A57"/>
    <w:rsid w:val="00EE6BCE"/>
    <w:rsid w:val="00EF0267"/>
    <w:rsid w:val="00EF49FB"/>
    <w:rsid w:val="00EF7D2C"/>
    <w:rsid w:val="00F054A9"/>
    <w:rsid w:val="00F16603"/>
    <w:rsid w:val="00F166EB"/>
    <w:rsid w:val="00F16A4F"/>
    <w:rsid w:val="00F16CC7"/>
    <w:rsid w:val="00F20622"/>
    <w:rsid w:val="00F2172F"/>
    <w:rsid w:val="00F217D7"/>
    <w:rsid w:val="00F221BC"/>
    <w:rsid w:val="00F27E81"/>
    <w:rsid w:val="00F32D15"/>
    <w:rsid w:val="00F33198"/>
    <w:rsid w:val="00F358BB"/>
    <w:rsid w:val="00F376CC"/>
    <w:rsid w:val="00F40B2C"/>
    <w:rsid w:val="00F4463B"/>
    <w:rsid w:val="00F4471A"/>
    <w:rsid w:val="00F46357"/>
    <w:rsid w:val="00F4664C"/>
    <w:rsid w:val="00F524FB"/>
    <w:rsid w:val="00F542A7"/>
    <w:rsid w:val="00F555D0"/>
    <w:rsid w:val="00F603C6"/>
    <w:rsid w:val="00F622A0"/>
    <w:rsid w:val="00F62A0B"/>
    <w:rsid w:val="00F6423E"/>
    <w:rsid w:val="00F65AD1"/>
    <w:rsid w:val="00F75E09"/>
    <w:rsid w:val="00F822B9"/>
    <w:rsid w:val="00F823EA"/>
    <w:rsid w:val="00F824A9"/>
    <w:rsid w:val="00F853B5"/>
    <w:rsid w:val="00F86423"/>
    <w:rsid w:val="00F864DC"/>
    <w:rsid w:val="00F86EF9"/>
    <w:rsid w:val="00F903A0"/>
    <w:rsid w:val="00F91A82"/>
    <w:rsid w:val="00F9318D"/>
    <w:rsid w:val="00F9351D"/>
    <w:rsid w:val="00F96F8D"/>
    <w:rsid w:val="00FA0E8B"/>
    <w:rsid w:val="00FA17FB"/>
    <w:rsid w:val="00FA4F11"/>
    <w:rsid w:val="00FA5BC7"/>
    <w:rsid w:val="00FB132F"/>
    <w:rsid w:val="00FB20A6"/>
    <w:rsid w:val="00FB29D2"/>
    <w:rsid w:val="00FB504C"/>
    <w:rsid w:val="00FB7F16"/>
    <w:rsid w:val="00FC1368"/>
    <w:rsid w:val="00FC13D4"/>
    <w:rsid w:val="00FC22FE"/>
    <w:rsid w:val="00FC36CF"/>
    <w:rsid w:val="00FC3891"/>
    <w:rsid w:val="00FC60EE"/>
    <w:rsid w:val="00FC61F9"/>
    <w:rsid w:val="00FC636B"/>
    <w:rsid w:val="00FC75FA"/>
    <w:rsid w:val="00FC7C0E"/>
    <w:rsid w:val="00FD287C"/>
    <w:rsid w:val="00FD7292"/>
    <w:rsid w:val="00FE025C"/>
    <w:rsid w:val="00FE1AC7"/>
    <w:rsid w:val="00FE1E0C"/>
    <w:rsid w:val="00FE1E84"/>
    <w:rsid w:val="00FE30F6"/>
    <w:rsid w:val="00FE34DD"/>
    <w:rsid w:val="00FE4978"/>
    <w:rsid w:val="00FE4DD9"/>
    <w:rsid w:val="00FE60EF"/>
    <w:rsid w:val="00FE6F8A"/>
    <w:rsid w:val="00FF088F"/>
    <w:rsid w:val="00FF0D20"/>
    <w:rsid w:val="00FF3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0610F"/>
    <w:rPr>
      <w:rFonts w:ascii="Arial" w:hAnsi="Arial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rsid w:val="00934878"/>
    <w:pPr>
      <w:keepNext/>
      <w:outlineLvl w:val="0"/>
    </w:pPr>
    <w:rPr>
      <w:rFonts w:ascii="Times New Roman" w:hAnsi="Times New Roman"/>
      <w:b/>
      <w:sz w:val="32"/>
      <w:lang w:eastAsia="cs-CZ"/>
    </w:rPr>
  </w:style>
  <w:style w:type="paragraph" w:styleId="Nadpis2">
    <w:name w:val="heading 2"/>
    <w:basedOn w:val="Normln"/>
    <w:next w:val="Normln"/>
    <w:link w:val="Nadpis2Char"/>
    <w:uiPriority w:val="99"/>
    <w:qFormat/>
    <w:rsid w:val="00934878"/>
    <w:pPr>
      <w:keepNext/>
      <w:numPr>
        <w:numId w:val="2"/>
      </w:numPr>
      <w:outlineLvl w:val="1"/>
    </w:pPr>
    <w:rPr>
      <w:rFonts w:ascii="Times New Roman" w:hAnsi="Times New Roman"/>
      <w:b/>
      <w:sz w:val="28"/>
      <w:lang w:eastAsia="cs-CZ"/>
    </w:rPr>
  </w:style>
  <w:style w:type="paragraph" w:styleId="Nadpis3">
    <w:name w:val="heading 3"/>
    <w:basedOn w:val="Normln"/>
    <w:next w:val="Normln"/>
    <w:link w:val="Nadpis3Char"/>
    <w:uiPriority w:val="99"/>
    <w:qFormat/>
    <w:rsid w:val="00934878"/>
    <w:pPr>
      <w:keepNext/>
      <w:jc w:val="both"/>
      <w:outlineLvl w:val="2"/>
    </w:pPr>
    <w:rPr>
      <w:rFonts w:cs="Arial"/>
      <w:b/>
      <w:bCs/>
      <w:szCs w:val="24"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rsid w:val="00934878"/>
    <w:pPr>
      <w:keepNext/>
      <w:numPr>
        <w:numId w:val="1"/>
      </w:numPr>
      <w:outlineLvl w:val="3"/>
    </w:pPr>
    <w:rPr>
      <w:rFonts w:ascii="Times New Roman" w:hAnsi="Times New Roman"/>
      <w:b/>
      <w:sz w:val="24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qFormat/>
    <w:rsid w:val="00934878"/>
    <w:pPr>
      <w:keepNext/>
      <w:outlineLvl w:val="4"/>
    </w:pPr>
    <w:rPr>
      <w:b/>
      <w:color w:val="0000FF"/>
      <w:sz w:val="24"/>
      <w:szCs w:val="28"/>
      <w:lang w:eastAsia="cs-CZ"/>
    </w:rPr>
  </w:style>
  <w:style w:type="paragraph" w:styleId="Nadpis6">
    <w:name w:val="heading 6"/>
    <w:basedOn w:val="Normln"/>
    <w:next w:val="Normln"/>
    <w:link w:val="Nadpis6Char"/>
    <w:uiPriority w:val="99"/>
    <w:qFormat/>
    <w:rsid w:val="00934878"/>
    <w:pPr>
      <w:keepNext/>
      <w:outlineLvl w:val="5"/>
    </w:pPr>
    <w:rPr>
      <w:b/>
      <w:sz w:val="28"/>
      <w:szCs w:val="28"/>
      <w:u w:val="single"/>
      <w:lang w:eastAsia="cs-CZ"/>
    </w:rPr>
  </w:style>
  <w:style w:type="paragraph" w:styleId="Nadpis7">
    <w:name w:val="heading 7"/>
    <w:basedOn w:val="Normln"/>
    <w:next w:val="Normln"/>
    <w:link w:val="Nadpis7Char"/>
    <w:uiPriority w:val="99"/>
    <w:qFormat/>
    <w:rsid w:val="00934878"/>
    <w:pPr>
      <w:keepNext/>
      <w:ind w:left="-540"/>
      <w:jc w:val="both"/>
      <w:outlineLvl w:val="6"/>
    </w:pPr>
    <w:rPr>
      <w:b/>
      <w:bCs/>
      <w:color w:val="0000FF"/>
      <w:sz w:val="24"/>
      <w:szCs w:val="24"/>
      <w:lang w:eastAsia="cs-CZ"/>
    </w:rPr>
  </w:style>
  <w:style w:type="paragraph" w:styleId="Nadpis8">
    <w:name w:val="heading 8"/>
    <w:basedOn w:val="Normln"/>
    <w:next w:val="Normln"/>
    <w:link w:val="Nadpis8Char"/>
    <w:uiPriority w:val="99"/>
    <w:qFormat/>
    <w:rsid w:val="00934878"/>
    <w:pPr>
      <w:keepNext/>
      <w:ind w:left="-180" w:hanging="360"/>
      <w:jc w:val="both"/>
      <w:outlineLvl w:val="7"/>
    </w:pPr>
    <w:rPr>
      <w:b/>
      <w:bCs/>
      <w:color w:val="0000FF"/>
      <w:sz w:val="24"/>
      <w:szCs w:val="24"/>
      <w:lang w:eastAsia="cs-CZ"/>
    </w:rPr>
  </w:style>
  <w:style w:type="paragraph" w:styleId="Nadpis9">
    <w:name w:val="heading 9"/>
    <w:basedOn w:val="Normln"/>
    <w:next w:val="Normln"/>
    <w:link w:val="Nadpis9Char"/>
    <w:uiPriority w:val="99"/>
    <w:qFormat/>
    <w:rsid w:val="00934878"/>
    <w:pPr>
      <w:keepNext/>
      <w:jc w:val="both"/>
      <w:outlineLvl w:val="8"/>
    </w:pPr>
    <w:rPr>
      <w:b/>
      <w:color w:val="0000FF"/>
      <w:sz w:val="24"/>
      <w:szCs w:val="2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D4F4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Nadpis2Char">
    <w:name w:val="Nadpis 2 Char"/>
    <w:link w:val="Nadpis2"/>
    <w:uiPriority w:val="99"/>
    <w:rsid w:val="008D4F45"/>
    <w:rPr>
      <w:b/>
      <w:sz w:val="28"/>
    </w:rPr>
  </w:style>
  <w:style w:type="character" w:customStyle="1" w:styleId="Nadpis3Char">
    <w:name w:val="Nadpis 3 Char"/>
    <w:link w:val="Nadpis3"/>
    <w:uiPriority w:val="9"/>
    <w:semiHidden/>
    <w:rsid w:val="008D4F45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Nadpis4Char">
    <w:name w:val="Nadpis 4 Char"/>
    <w:link w:val="Nadpis4"/>
    <w:uiPriority w:val="99"/>
    <w:locked/>
    <w:rsid w:val="005151E1"/>
    <w:rPr>
      <w:b/>
      <w:sz w:val="24"/>
    </w:rPr>
  </w:style>
  <w:style w:type="character" w:customStyle="1" w:styleId="Nadpis5Char">
    <w:name w:val="Nadpis 5 Char"/>
    <w:link w:val="Nadpis5"/>
    <w:uiPriority w:val="9"/>
    <w:semiHidden/>
    <w:rsid w:val="008D4F45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Nadpis6Char">
    <w:name w:val="Nadpis 6 Char"/>
    <w:link w:val="Nadpis6"/>
    <w:uiPriority w:val="9"/>
    <w:semiHidden/>
    <w:rsid w:val="008D4F45"/>
    <w:rPr>
      <w:rFonts w:ascii="Calibri" w:eastAsia="Times New Roman" w:hAnsi="Calibri" w:cs="Times New Roman"/>
      <w:b/>
      <w:bCs/>
      <w:lang w:eastAsia="en-US"/>
    </w:rPr>
  </w:style>
  <w:style w:type="character" w:customStyle="1" w:styleId="Nadpis7Char">
    <w:name w:val="Nadpis 7 Char"/>
    <w:link w:val="Nadpis7"/>
    <w:uiPriority w:val="9"/>
    <w:semiHidden/>
    <w:rsid w:val="008D4F45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Nadpis8Char">
    <w:name w:val="Nadpis 8 Char"/>
    <w:link w:val="Nadpis8"/>
    <w:uiPriority w:val="9"/>
    <w:semiHidden/>
    <w:rsid w:val="008D4F45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Nadpis9Char">
    <w:name w:val="Nadpis 9 Char"/>
    <w:link w:val="Nadpis9"/>
    <w:uiPriority w:val="9"/>
    <w:semiHidden/>
    <w:rsid w:val="008D4F45"/>
    <w:rPr>
      <w:rFonts w:ascii="Cambria" w:eastAsia="Times New Roman" w:hAnsi="Cambria" w:cs="Times New Roman"/>
      <w:lang w:eastAsia="en-US"/>
    </w:rPr>
  </w:style>
  <w:style w:type="paragraph" w:styleId="Zhlav">
    <w:name w:val="header"/>
    <w:basedOn w:val="Normln"/>
    <w:link w:val="ZhlavChar"/>
    <w:uiPriority w:val="99"/>
    <w:rsid w:val="00934878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2F0661"/>
    <w:rPr>
      <w:rFonts w:ascii="Arial" w:hAnsi="Arial" w:cs="Times New Roman"/>
      <w:lang w:eastAsia="en-US"/>
    </w:rPr>
  </w:style>
  <w:style w:type="paragraph" w:styleId="Zpat">
    <w:name w:val="footer"/>
    <w:basedOn w:val="Normln"/>
    <w:link w:val="ZpatChar"/>
    <w:uiPriority w:val="99"/>
    <w:rsid w:val="00934878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2F0661"/>
    <w:rPr>
      <w:rFonts w:ascii="Arial" w:hAnsi="Arial" w:cs="Times New Roman"/>
      <w:lang w:eastAsia="en-US"/>
    </w:rPr>
  </w:style>
  <w:style w:type="character" w:styleId="Hypertextovodkaz">
    <w:name w:val="Hyperlink"/>
    <w:uiPriority w:val="99"/>
    <w:rsid w:val="00934878"/>
    <w:rPr>
      <w:rFonts w:cs="Times New Roman"/>
      <w:color w:val="0000FF"/>
      <w:u w:val="single"/>
    </w:rPr>
  </w:style>
  <w:style w:type="paragraph" w:customStyle="1" w:styleId="Nadpis3rove">
    <w:name w:val="Nadpis 3 úroveň"/>
    <w:basedOn w:val="Nadpis3"/>
    <w:autoRedefine/>
    <w:uiPriority w:val="99"/>
    <w:rsid w:val="005151E1"/>
    <w:pPr>
      <w:numPr>
        <w:ilvl w:val="2"/>
        <w:numId w:val="3"/>
      </w:numPr>
      <w:tabs>
        <w:tab w:val="left" w:pos="720"/>
      </w:tabs>
      <w:spacing w:before="240" w:after="60"/>
      <w:jc w:val="left"/>
    </w:pPr>
    <w:rPr>
      <w:rFonts w:ascii="Times New Roman" w:hAnsi="Times New Roman"/>
      <w:sz w:val="28"/>
      <w:szCs w:val="26"/>
    </w:rPr>
  </w:style>
  <w:style w:type="character" w:styleId="slostrnky">
    <w:name w:val="page number"/>
    <w:rsid w:val="00934878"/>
    <w:rPr>
      <w:rFonts w:cs="Times New Roman"/>
    </w:rPr>
  </w:style>
  <w:style w:type="paragraph" w:styleId="Textbubliny">
    <w:name w:val="Balloon Text"/>
    <w:basedOn w:val="Normln"/>
    <w:link w:val="TextbublinyChar"/>
    <w:uiPriority w:val="99"/>
    <w:semiHidden/>
    <w:rsid w:val="0093487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D4F45"/>
    <w:rPr>
      <w:sz w:val="0"/>
      <w:szCs w:val="0"/>
      <w:lang w:eastAsia="en-US"/>
    </w:rPr>
  </w:style>
  <w:style w:type="paragraph" w:styleId="Zkladntext">
    <w:name w:val="Body Text"/>
    <w:basedOn w:val="Normln"/>
    <w:link w:val="ZkladntextChar"/>
    <w:uiPriority w:val="99"/>
    <w:rsid w:val="00934878"/>
    <w:pPr>
      <w:spacing w:after="120"/>
    </w:pPr>
    <w:rPr>
      <w:sz w:val="24"/>
      <w:szCs w:val="24"/>
      <w:lang w:eastAsia="cs-CZ"/>
    </w:rPr>
  </w:style>
  <w:style w:type="character" w:customStyle="1" w:styleId="ZkladntextChar">
    <w:name w:val="Základní text Char"/>
    <w:link w:val="Zkladntext"/>
    <w:uiPriority w:val="99"/>
    <w:locked/>
    <w:rsid w:val="005151E1"/>
    <w:rPr>
      <w:rFonts w:ascii="Arial" w:hAnsi="Arial" w:cs="Times New Roman"/>
      <w:sz w:val="24"/>
      <w:szCs w:val="24"/>
    </w:rPr>
  </w:style>
  <w:style w:type="paragraph" w:styleId="Zkladntext2">
    <w:name w:val="Body Text 2"/>
    <w:basedOn w:val="Normln"/>
    <w:link w:val="Zkladntext2Char"/>
    <w:uiPriority w:val="99"/>
    <w:rsid w:val="00934878"/>
    <w:pPr>
      <w:spacing w:after="120" w:line="480" w:lineRule="auto"/>
    </w:pPr>
    <w:rPr>
      <w:sz w:val="24"/>
      <w:szCs w:val="24"/>
      <w:lang w:eastAsia="cs-CZ"/>
    </w:rPr>
  </w:style>
  <w:style w:type="character" w:customStyle="1" w:styleId="Zkladntext2Char">
    <w:name w:val="Základní text 2 Char"/>
    <w:link w:val="Zkladntext2"/>
    <w:uiPriority w:val="99"/>
    <w:locked/>
    <w:rsid w:val="005151E1"/>
    <w:rPr>
      <w:rFonts w:ascii="Arial" w:hAnsi="Arial" w:cs="Times New Roman"/>
      <w:sz w:val="24"/>
      <w:szCs w:val="24"/>
    </w:rPr>
  </w:style>
  <w:style w:type="paragraph" w:styleId="Zkladntextodsazen">
    <w:name w:val="Body Text Indent"/>
    <w:basedOn w:val="Normln"/>
    <w:link w:val="ZkladntextodsazenChar"/>
    <w:uiPriority w:val="99"/>
    <w:rsid w:val="00934878"/>
    <w:pPr>
      <w:spacing w:after="120"/>
      <w:ind w:left="283"/>
    </w:pPr>
    <w:rPr>
      <w:sz w:val="24"/>
      <w:szCs w:val="24"/>
      <w:lang w:eastAsia="cs-CZ"/>
    </w:rPr>
  </w:style>
  <w:style w:type="character" w:customStyle="1" w:styleId="ZkladntextodsazenChar">
    <w:name w:val="Základní text odsazený Char"/>
    <w:link w:val="Zkladntextodsazen"/>
    <w:uiPriority w:val="99"/>
    <w:locked/>
    <w:rsid w:val="005151E1"/>
    <w:rPr>
      <w:rFonts w:ascii="Arial" w:hAnsi="Arial" w:cs="Times New Roman"/>
      <w:sz w:val="24"/>
      <w:szCs w:val="24"/>
    </w:rPr>
  </w:style>
  <w:style w:type="paragraph" w:customStyle="1" w:styleId="N1">
    <w:name w:val="N 1"/>
    <w:basedOn w:val="Normln"/>
    <w:next w:val="Normln"/>
    <w:uiPriority w:val="99"/>
    <w:rsid w:val="00934878"/>
    <w:pPr>
      <w:keepNext/>
      <w:pageBreakBefore/>
      <w:widowControl w:val="0"/>
      <w:pBdr>
        <w:top w:val="single" w:sz="8" w:space="1" w:color="auto"/>
        <w:bottom w:val="single" w:sz="8" w:space="1" w:color="auto"/>
      </w:pBdr>
      <w:shd w:val="clear" w:color="auto" w:fill="E6E6E6"/>
      <w:tabs>
        <w:tab w:val="num" w:pos="2136"/>
      </w:tabs>
      <w:spacing w:before="480" w:after="240"/>
      <w:ind w:left="2136" w:hanging="360"/>
      <w:jc w:val="both"/>
    </w:pPr>
    <w:rPr>
      <w:rFonts w:ascii="Garamond" w:hAnsi="Garamond"/>
      <w:b/>
      <w:sz w:val="28"/>
      <w:szCs w:val="28"/>
      <w:lang w:eastAsia="cs-CZ"/>
    </w:rPr>
  </w:style>
  <w:style w:type="paragraph" w:customStyle="1" w:styleId="N2">
    <w:name w:val="N 2"/>
    <w:basedOn w:val="Normln"/>
    <w:next w:val="Normln"/>
    <w:uiPriority w:val="99"/>
    <w:rsid w:val="00934878"/>
    <w:pPr>
      <w:tabs>
        <w:tab w:val="num" w:pos="2856"/>
      </w:tabs>
      <w:spacing w:before="360" w:after="240"/>
      <w:ind w:left="2856" w:hanging="360"/>
      <w:jc w:val="both"/>
    </w:pPr>
    <w:rPr>
      <w:rFonts w:ascii="Garamond" w:hAnsi="Garamond"/>
      <w:b/>
      <w:sz w:val="24"/>
      <w:szCs w:val="24"/>
      <w:lang w:eastAsia="cs-CZ"/>
    </w:rPr>
  </w:style>
  <w:style w:type="paragraph" w:customStyle="1" w:styleId="N3">
    <w:name w:val="N 3"/>
    <w:basedOn w:val="Normln"/>
    <w:next w:val="Normln"/>
    <w:autoRedefine/>
    <w:uiPriority w:val="99"/>
    <w:rsid w:val="00934878"/>
    <w:pPr>
      <w:keepNext/>
      <w:tabs>
        <w:tab w:val="num" w:pos="900"/>
        <w:tab w:val="num" w:pos="3576"/>
      </w:tabs>
      <w:spacing w:before="240" w:after="240"/>
      <w:ind w:left="3576" w:hanging="2007"/>
      <w:jc w:val="both"/>
    </w:pPr>
    <w:rPr>
      <w:rFonts w:ascii="Garamond" w:hAnsi="Garamond"/>
      <w:b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rsid w:val="00934878"/>
    <w:pPr>
      <w:ind w:left="360"/>
      <w:jc w:val="both"/>
    </w:pPr>
    <w:rPr>
      <w:color w:val="0000FF"/>
      <w:sz w:val="22"/>
      <w:szCs w:val="22"/>
      <w:lang w:eastAsia="cs-CZ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8D4F45"/>
    <w:rPr>
      <w:rFonts w:ascii="Arial" w:hAnsi="Arial"/>
      <w:sz w:val="16"/>
      <w:szCs w:val="16"/>
      <w:lang w:eastAsia="en-US"/>
    </w:rPr>
  </w:style>
  <w:style w:type="paragraph" w:customStyle="1" w:styleId="StylZkladntextPed6b">
    <w:name w:val="Styl Základní text + Před:  6 b."/>
    <w:basedOn w:val="Zkladntext"/>
    <w:uiPriority w:val="99"/>
    <w:rsid w:val="00934878"/>
    <w:pPr>
      <w:widowControl w:val="0"/>
      <w:spacing w:before="120" w:after="0"/>
      <w:jc w:val="both"/>
    </w:pPr>
    <w:rPr>
      <w:rFonts w:ascii="Garamond" w:hAnsi="Garamond"/>
      <w:szCs w:val="20"/>
    </w:rPr>
  </w:style>
  <w:style w:type="paragraph" w:styleId="Zkladntext3">
    <w:name w:val="Body Text 3"/>
    <w:basedOn w:val="Normln"/>
    <w:link w:val="Zkladntext3Char"/>
    <w:uiPriority w:val="99"/>
    <w:rsid w:val="00934878"/>
    <w:rPr>
      <w:b/>
      <w:sz w:val="24"/>
      <w:szCs w:val="28"/>
      <w:lang w:eastAsia="cs-CZ"/>
    </w:rPr>
  </w:style>
  <w:style w:type="character" w:customStyle="1" w:styleId="Zkladntext3Char">
    <w:name w:val="Základní text 3 Char"/>
    <w:link w:val="Zkladntext3"/>
    <w:uiPriority w:val="99"/>
    <w:semiHidden/>
    <w:rsid w:val="008D4F45"/>
    <w:rPr>
      <w:rFonts w:ascii="Arial" w:hAnsi="Arial"/>
      <w:sz w:val="16"/>
      <w:szCs w:val="16"/>
      <w:lang w:eastAsia="en-US"/>
    </w:rPr>
  </w:style>
  <w:style w:type="character" w:styleId="Sledovanodkaz">
    <w:name w:val="FollowedHyperlink"/>
    <w:uiPriority w:val="99"/>
    <w:rsid w:val="00934878"/>
    <w:rPr>
      <w:rFonts w:cs="Times New Roman"/>
      <w:color w:val="800080"/>
      <w:u w:val="single"/>
    </w:rPr>
  </w:style>
  <w:style w:type="paragraph" w:styleId="Zkladntextodsazen2">
    <w:name w:val="Body Text Indent 2"/>
    <w:basedOn w:val="Normln"/>
    <w:link w:val="Zkladntextodsazen2Char"/>
    <w:uiPriority w:val="99"/>
    <w:rsid w:val="00934878"/>
    <w:pPr>
      <w:ind w:left="709"/>
    </w:pPr>
    <w:rPr>
      <w:color w:val="0000FF"/>
      <w:sz w:val="24"/>
      <w:szCs w:val="24"/>
      <w:lang w:eastAsia="cs-CZ"/>
    </w:rPr>
  </w:style>
  <w:style w:type="character" w:customStyle="1" w:styleId="Zkladntextodsazen2Char">
    <w:name w:val="Základní text odsazený 2 Char"/>
    <w:link w:val="Zkladntextodsazen2"/>
    <w:uiPriority w:val="99"/>
    <w:semiHidden/>
    <w:rsid w:val="008D4F45"/>
    <w:rPr>
      <w:rFonts w:ascii="Arial" w:hAnsi="Arial"/>
      <w:sz w:val="20"/>
      <w:szCs w:val="20"/>
      <w:lang w:eastAsia="en-US"/>
    </w:rPr>
  </w:style>
  <w:style w:type="paragraph" w:customStyle="1" w:styleId="odrky">
    <w:name w:val="odrážky"/>
    <w:basedOn w:val="Normln"/>
    <w:uiPriority w:val="99"/>
    <w:rsid w:val="00934878"/>
    <w:pPr>
      <w:tabs>
        <w:tab w:val="left" w:pos="360"/>
      </w:tabs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sz w:val="24"/>
      <w:szCs w:val="24"/>
    </w:rPr>
  </w:style>
  <w:style w:type="paragraph" w:customStyle="1" w:styleId="Odstavectext">
    <w:name w:val="Odstavec text"/>
    <w:basedOn w:val="Normln"/>
    <w:uiPriority w:val="99"/>
    <w:rsid w:val="005151E1"/>
    <w:pPr>
      <w:numPr>
        <w:numId w:val="9"/>
      </w:numPr>
      <w:spacing w:before="120"/>
      <w:jc w:val="both"/>
    </w:pPr>
    <w:rPr>
      <w:rFonts w:ascii="Times New Roman" w:hAnsi="Times New Roman"/>
      <w:sz w:val="24"/>
      <w:szCs w:val="24"/>
      <w:lang w:eastAsia="cs-CZ"/>
    </w:rPr>
  </w:style>
  <w:style w:type="paragraph" w:customStyle="1" w:styleId="Textpsmene">
    <w:name w:val="Text písmene"/>
    <w:basedOn w:val="Normln"/>
    <w:uiPriority w:val="99"/>
    <w:rsid w:val="005151E1"/>
    <w:pPr>
      <w:tabs>
        <w:tab w:val="num" w:pos="5760"/>
      </w:tabs>
      <w:suppressAutoHyphens/>
      <w:ind w:left="5760" w:hanging="360"/>
      <w:jc w:val="both"/>
      <w:outlineLvl w:val="7"/>
    </w:pPr>
    <w:rPr>
      <w:rFonts w:ascii="Times New Roman" w:hAnsi="Times New Roman"/>
      <w:sz w:val="24"/>
      <w:lang w:eastAsia="ar-SA"/>
    </w:rPr>
  </w:style>
  <w:style w:type="paragraph" w:styleId="Obsah1">
    <w:name w:val="toc 1"/>
    <w:basedOn w:val="Normln"/>
    <w:next w:val="Normln"/>
    <w:autoRedefine/>
    <w:uiPriority w:val="39"/>
    <w:rsid w:val="005151E1"/>
    <w:rPr>
      <w:rFonts w:ascii="Times New Roman" w:hAnsi="Times New Roman"/>
      <w:sz w:val="24"/>
      <w:szCs w:val="24"/>
      <w:lang w:eastAsia="cs-CZ"/>
    </w:rPr>
  </w:style>
  <w:style w:type="paragraph" w:styleId="Obsah2">
    <w:name w:val="toc 2"/>
    <w:basedOn w:val="Normln"/>
    <w:next w:val="Normln"/>
    <w:autoRedefine/>
    <w:uiPriority w:val="39"/>
    <w:rsid w:val="005151E1"/>
    <w:pPr>
      <w:ind w:left="240"/>
    </w:pPr>
    <w:rPr>
      <w:rFonts w:ascii="Times New Roman" w:hAnsi="Times New Roman"/>
      <w:sz w:val="24"/>
      <w:szCs w:val="24"/>
      <w:lang w:eastAsia="cs-CZ"/>
    </w:rPr>
  </w:style>
  <w:style w:type="paragraph" w:styleId="Obsah3">
    <w:name w:val="toc 3"/>
    <w:basedOn w:val="Normln"/>
    <w:next w:val="Normln"/>
    <w:autoRedefine/>
    <w:uiPriority w:val="39"/>
    <w:rsid w:val="005151E1"/>
    <w:pPr>
      <w:ind w:left="480"/>
    </w:pPr>
    <w:rPr>
      <w:rFonts w:ascii="Times New Roman" w:hAnsi="Times New Roman"/>
      <w:sz w:val="24"/>
      <w:szCs w:val="24"/>
      <w:lang w:eastAsia="cs-CZ"/>
    </w:rPr>
  </w:style>
  <w:style w:type="character" w:styleId="Odkaznakoment">
    <w:name w:val="annotation reference"/>
    <w:uiPriority w:val="99"/>
    <w:rsid w:val="005151E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5151E1"/>
    <w:rPr>
      <w:rFonts w:ascii="Times New Roman" w:hAnsi="Times New Roman"/>
      <w:lang w:eastAsia="cs-CZ"/>
    </w:rPr>
  </w:style>
  <w:style w:type="character" w:customStyle="1" w:styleId="TextkomenteChar">
    <w:name w:val="Text komentáře Char"/>
    <w:link w:val="Textkomente"/>
    <w:uiPriority w:val="99"/>
    <w:locked/>
    <w:rsid w:val="005151E1"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rsid w:val="005151E1"/>
    <w:rPr>
      <w:b/>
      <w:bCs/>
    </w:rPr>
  </w:style>
  <w:style w:type="character" w:customStyle="1" w:styleId="PedmtkomenteChar">
    <w:name w:val="Předmět komentáře Char"/>
    <w:link w:val="Pedmtkomente"/>
    <w:uiPriority w:val="99"/>
    <w:locked/>
    <w:rsid w:val="005151E1"/>
    <w:rPr>
      <w:rFonts w:cs="Times New Roman"/>
      <w:b/>
      <w:bCs/>
    </w:rPr>
  </w:style>
  <w:style w:type="table" w:styleId="Mkatabulky">
    <w:name w:val="Table Grid"/>
    <w:basedOn w:val="Normlntabulka"/>
    <w:uiPriority w:val="99"/>
    <w:rsid w:val="005151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link w:val="BezmezerChar"/>
    <w:uiPriority w:val="99"/>
    <w:qFormat/>
    <w:rsid w:val="005151E1"/>
    <w:rPr>
      <w:rFonts w:eastAsia="Batang"/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5151E1"/>
    <w:pPr>
      <w:ind w:left="708"/>
    </w:pPr>
    <w:rPr>
      <w:rFonts w:ascii="Times New Roman" w:hAnsi="Times New Roman"/>
      <w:sz w:val="24"/>
      <w:szCs w:val="24"/>
      <w:lang w:eastAsia="cs-CZ"/>
    </w:rPr>
  </w:style>
  <w:style w:type="paragraph" w:customStyle="1" w:styleId="Textodstavce">
    <w:name w:val="Text odstavce"/>
    <w:basedOn w:val="Normln"/>
    <w:uiPriority w:val="99"/>
    <w:rsid w:val="005151E1"/>
    <w:pPr>
      <w:tabs>
        <w:tab w:val="left" w:pos="851"/>
        <w:tab w:val="num" w:pos="2484"/>
      </w:tabs>
      <w:spacing w:before="120" w:after="120"/>
      <w:ind w:left="2484" w:hanging="360"/>
      <w:jc w:val="both"/>
      <w:outlineLvl w:val="6"/>
    </w:pPr>
    <w:rPr>
      <w:rFonts w:ascii="Times New Roman" w:eastAsia="Batang" w:hAnsi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5151E1"/>
    <w:rPr>
      <w:rFonts w:cs="Times New Roman"/>
      <w:b/>
      <w:bCs/>
    </w:rPr>
  </w:style>
  <w:style w:type="paragraph" w:customStyle="1" w:styleId="CharChar1">
    <w:name w:val="Char Char1"/>
    <w:basedOn w:val="Normln"/>
    <w:uiPriority w:val="99"/>
    <w:rsid w:val="005151E1"/>
    <w:pPr>
      <w:spacing w:after="160" w:line="240" w:lineRule="exact"/>
    </w:pPr>
    <w:rPr>
      <w:rFonts w:ascii="Verdana" w:hAnsi="Verdana" w:cs="Arial"/>
      <w:lang w:val="en-US"/>
    </w:rPr>
  </w:style>
  <w:style w:type="character" w:customStyle="1" w:styleId="okbasic21">
    <w:name w:val="okbasic21"/>
    <w:uiPriority w:val="99"/>
    <w:rsid w:val="005151E1"/>
    <w:rPr>
      <w:rFonts w:ascii="Arial" w:hAnsi="Arial" w:cs="Arial"/>
      <w:color w:val="000000"/>
      <w:sz w:val="24"/>
      <w:szCs w:val="24"/>
    </w:rPr>
  </w:style>
  <w:style w:type="paragraph" w:customStyle="1" w:styleId="NormalJustified">
    <w:name w:val="Normal (Justified)"/>
    <w:basedOn w:val="Normln"/>
    <w:uiPriority w:val="99"/>
    <w:rsid w:val="005151E1"/>
    <w:pPr>
      <w:widowControl w:val="0"/>
      <w:jc w:val="both"/>
    </w:pPr>
    <w:rPr>
      <w:rFonts w:ascii="Times New Roman" w:eastAsia="Batang" w:hAnsi="Times New Roman"/>
      <w:kern w:val="28"/>
      <w:sz w:val="24"/>
      <w:lang w:eastAsia="cs-CZ"/>
    </w:rPr>
  </w:style>
  <w:style w:type="paragraph" w:styleId="Rozloendokumentu">
    <w:name w:val="Document Map"/>
    <w:basedOn w:val="Normln"/>
    <w:link w:val="RozloendokumentuChar"/>
    <w:uiPriority w:val="99"/>
    <w:semiHidden/>
    <w:rsid w:val="00B35E4C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link w:val="Rozloendokumentu"/>
    <w:uiPriority w:val="99"/>
    <w:semiHidden/>
    <w:rsid w:val="008D4F45"/>
    <w:rPr>
      <w:sz w:val="0"/>
      <w:szCs w:val="0"/>
      <w:lang w:eastAsia="en-US"/>
    </w:rPr>
  </w:style>
  <w:style w:type="paragraph" w:styleId="Podtitul">
    <w:name w:val="Subtitle"/>
    <w:basedOn w:val="Normln"/>
    <w:link w:val="PodtitulChar"/>
    <w:uiPriority w:val="99"/>
    <w:qFormat/>
    <w:rsid w:val="0069364E"/>
    <w:pPr>
      <w:jc w:val="center"/>
    </w:pPr>
    <w:rPr>
      <w:rFonts w:ascii="Times New Roman" w:hAnsi="Times New Roman"/>
      <w:b/>
      <w:bCs/>
      <w:sz w:val="28"/>
      <w:szCs w:val="24"/>
      <w:lang w:eastAsia="cs-CZ"/>
    </w:rPr>
  </w:style>
  <w:style w:type="character" w:customStyle="1" w:styleId="PodtitulChar">
    <w:name w:val="Podtitul Char"/>
    <w:link w:val="Podtitul"/>
    <w:uiPriority w:val="99"/>
    <w:locked/>
    <w:rsid w:val="0069364E"/>
    <w:rPr>
      <w:rFonts w:cs="Times New Roman"/>
      <w:b/>
      <w:bCs/>
      <w:sz w:val="24"/>
      <w:szCs w:val="24"/>
    </w:rPr>
  </w:style>
  <w:style w:type="paragraph" w:customStyle="1" w:styleId="Text2">
    <w:name w:val="Text2"/>
    <w:basedOn w:val="Text"/>
    <w:uiPriority w:val="99"/>
    <w:rsid w:val="0069364E"/>
    <w:rPr>
      <w:sz w:val="20"/>
    </w:rPr>
  </w:style>
  <w:style w:type="paragraph" w:customStyle="1" w:styleId="Text">
    <w:name w:val="Text"/>
    <w:basedOn w:val="Normln"/>
    <w:uiPriority w:val="99"/>
    <w:rsid w:val="0069364E"/>
    <w:pPr>
      <w:spacing w:before="60" w:after="60"/>
    </w:pPr>
    <w:rPr>
      <w:sz w:val="16"/>
      <w:szCs w:val="24"/>
      <w:lang w:eastAsia="cs-CZ"/>
    </w:rPr>
  </w:style>
  <w:style w:type="paragraph" w:styleId="Normlnweb">
    <w:name w:val="Normal (Web)"/>
    <w:basedOn w:val="Normln"/>
    <w:uiPriority w:val="99"/>
    <w:rsid w:val="0069364E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cs-CZ"/>
    </w:rPr>
  </w:style>
  <w:style w:type="paragraph" w:customStyle="1" w:styleId="texttabulky">
    <w:name w:val="text_tabulky"/>
    <w:basedOn w:val="Normln"/>
    <w:uiPriority w:val="99"/>
    <w:rsid w:val="0069364E"/>
    <w:pPr>
      <w:spacing w:before="60" w:after="20"/>
    </w:pPr>
    <w:rPr>
      <w:sz w:val="16"/>
      <w:lang w:eastAsia="cs-CZ"/>
    </w:rPr>
  </w:style>
  <w:style w:type="paragraph" w:customStyle="1" w:styleId="rtfbr">
    <w:name w:val="rtfbr"/>
    <w:basedOn w:val="Normln"/>
    <w:uiPriority w:val="99"/>
    <w:rsid w:val="00DD461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cs-CZ"/>
    </w:rPr>
  </w:style>
  <w:style w:type="paragraph" w:customStyle="1" w:styleId="rtfp">
    <w:name w:val="rtfp"/>
    <w:basedOn w:val="Normln"/>
    <w:uiPriority w:val="99"/>
    <w:rsid w:val="00DD461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cs-CZ"/>
    </w:rPr>
  </w:style>
  <w:style w:type="paragraph" w:customStyle="1" w:styleId="Textbodu">
    <w:name w:val="Text bodu"/>
    <w:basedOn w:val="Normln"/>
    <w:uiPriority w:val="99"/>
    <w:rsid w:val="00A11270"/>
    <w:pPr>
      <w:tabs>
        <w:tab w:val="num" w:pos="851"/>
      </w:tabs>
      <w:ind w:left="851" w:hanging="426"/>
      <w:jc w:val="both"/>
      <w:outlineLvl w:val="8"/>
    </w:pPr>
    <w:rPr>
      <w:rFonts w:ascii="Times New Roman" w:hAnsi="Times New Roman"/>
      <w:sz w:val="24"/>
      <w:lang w:eastAsia="cs-CZ"/>
    </w:rPr>
  </w:style>
  <w:style w:type="numbering" w:styleId="111111">
    <w:name w:val="Outline List 2"/>
    <w:aliases w:val="1 / 1.1 / 1.1.1/111"/>
    <w:basedOn w:val="Bezseznamu"/>
    <w:uiPriority w:val="99"/>
    <w:semiHidden/>
    <w:unhideWhenUsed/>
    <w:rsid w:val="008D4F45"/>
    <w:pPr>
      <w:numPr>
        <w:numId w:val="4"/>
      </w:numPr>
    </w:pPr>
  </w:style>
  <w:style w:type="character" w:customStyle="1" w:styleId="BezmezerChar">
    <w:name w:val="Bez mezer Char"/>
    <w:link w:val="Bezmezer"/>
    <w:uiPriority w:val="99"/>
    <w:locked/>
    <w:rsid w:val="003D08FE"/>
    <w:rPr>
      <w:rFonts w:eastAsia="Batang"/>
      <w:sz w:val="24"/>
      <w:szCs w:val="24"/>
      <w:lang w:val="cs-CZ" w:eastAsia="cs-CZ" w:bidi="ar-SA"/>
    </w:rPr>
  </w:style>
  <w:style w:type="paragraph" w:customStyle="1" w:styleId="l5">
    <w:name w:val="l5"/>
    <w:basedOn w:val="Normln"/>
    <w:rsid w:val="00253B72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cs-CZ"/>
    </w:rPr>
  </w:style>
  <w:style w:type="character" w:styleId="PromnnHTML">
    <w:name w:val="HTML Variable"/>
    <w:uiPriority w:val="99"/>
    <w:semiHidden/>
    <w:unhideWhenUsed/>
    <w:rsid w:val="00253B72"/>
    <w:rPr>
      <w:i/>
      <w:iCs/>
    </w:rPr>
  </w:style>
  <w:style w:type="paragraph" w:customStyle="1" w:styleId="l6">
    <w:name w:val="l6"/>
    <w:basedOn w:val="Normln"/>
    <w:rsid w:val="00253B72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D548B6"/>
    <w:rPr>
      <w:rFonts w:ascii="Arial" w:hAnsi="Arial"/>
      <w:lang w:eastAsia="en-US"/>
    </w:rPr>
  </w:style>
  <w:style w:type="paragraph" w:customStyle="1" w:styleId="StandardAbsatz">
    <w:name w:val="Standard Absatz"/>
    <w:basedOn w:val="Normln"/>
    <w:rsid w:val="00EB7978"/>
    <w:pPr>
      <w:autoSpaceDE w:val="0"/>
      <w:autoSpaceDN w:val="0"/>
      <w:adjustRightInd w:val="0"/>
      <w:spacing w:after="120"/>
      <w:jc w:val="both"/>
      <w:outlineLvl w:val="0"/>
    </w:pPr>
    <w:rPr>
      <w:color w:val="000000"/>
      <w:sz w:val="22"/>
      <w:lang w:val="de-DE" w:eastAsia="de-DE"/>
    </w:rPr>
  </w:style>
  <w:style w:type="paragraph" w:customStyle="1" w:styleId="goccl4">
    <w:name w:val="go cc l4"/>
    <w:basedOn w:val="Normln"/>
    <w:uiPriority w:val="99"/>
    <w:rsid w:val="00A947CC"/>
    <w:pPr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eastAsia="cs-CZ"/>
    </w:rPr>
  </w:style>
  <w:style w:type="character" w:customStyle="1" w:styleId="highlightedglossaryterm">
    <w:name w:val="highlightedglossaryterm"/>
    <w:basedOn w:val="Standardnpsmoodstavce"/>
    <w:rsid w:val="00E02A39"/>
  </w:style>
  <w:style w:type="paragraph" w:customStyle="1" w:styleId="Default">
    <w:name w:val="Default"/>
    <w:rsid w:val="007054FB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0610F"/>
    <w:rPr>
      <w:rFonts w:ascii="Arial" w:hAnsi="Arial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rsid w:val="00934878"/>
    <w:pPr>
      <w:keepNext/>
      <w:outlineLvl w:val="0"/>
    </w:pPr>
    <w:rPr>
      <w:rFonts w:ascii="Times New Roman" w:hAnsi="Times New Roman"/>
      <w:b/>
      <w:sz w:val="32"/>
      <w:lang w:eastAsia="cs-CZ"/>
    </w:rPr>
  </w:style>
  <w:style w:type="paragraph" w:styleId="Nadpis2">
    <w:name w:val="heading 2"/>
    <w:basedOn w:val="Normln"/>
    <w:next w:val="Normln"/>
    <w:link w:val="Nadpis2Char"/>
    <w:uiPriority w:val="99"/>
    <w:qFormat/>
    <w:rsid w:val="00934878"/>
    <w:pPr>
      <w:keepNext/>
      <w:numPr>
        <w:numId w:val="2"/>
      </w:numPr>
      <w:outlineLvl w:val="1"/>
    </w:pPr>
    <w:rPr>
      <w:rFonts w:ascii="Times New Roman" w:hAnsi="Times New Roman"/>
      <w:b/>
      <w:sz w:val="28"/>
      <w:lang w:eastAsia="cs-CZ"/>
    </w:rPr>
  </w:style>
  <w:style w:type="paragraph" w:styleId="Nadpis3">
    <w:name w:val="heading 3"/>
    <w:basedOn w:val="Normln"/>
    <w:next w:val="Normln"/>
    <w:link w:val="Nadpis3Char"/>
    <w:uiPriority w:val="99"/>
    <w:qFormat/>
    <w:rsid w:val="00934878"/>
    <w:pPr>
      <w:keepNext/>
      <w:jc w:val="both"/>
      <w:outlineLvl w:val="2"/>
    </w:pPr>
    <w:rPr>
      <w:rFonts w:cs="Arial"/>
      <w:b/>
      <w:bCs/>
      <w:szCs w:val="24"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rsid w:val="00934878"/>
    <w:pPr>
      <w:keepNext/>
      <w:numPr>
        <w:numId w:val="1"/>
      </w:numPr>
      <w:outlineLvl w:val="3"/>
    </w:pPr>
    <w:rPr>
      <w:rFonts w:ascii="Times New Roman" w:hAnsi="Times New Roman"/>
      <w:b/>
      <w:sz w:val="24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qFormat/>
    <w:rsid w:val="00934878"/>
    <w:pPr>
      <w:keepNext/>
      <w:outlineLvl w:val="4"/>
    </w:pPr>
    <w:rPr>
      <w:b/>
      <w:color w:val="0000FF"/>
      <w:sz w:val="24"/>
      <w:szCs w:val="28"/>
      <w:lang w:eastAsia="cs-CZ"/>
    </w:rPr>
  </w:style>
  <w:style w:type="paragraph" w:styleId="Nadpis6">
    <w:name w:val="heading 6"/>
    <w:basedOn w:val="Normln"/>
    <w:next w:val="Normln"/>
    <w:link w:val="Nadpis6Char"/>
    <w:uiPriority w:val="99"/>
    <w:qFormat/>
    <w:rsid w:val="00934878"/>
    <w:pPr>
      <w:keepNext/>
      <w:outlineLvl w:val="5"/>
    </w:pPr>
    <w:rPr>
      <w:b/>
      <w:sz w:val="28"/>
      <w:szCs w:val="28"/>
      <w:u w:val="single"/>
      <w:lang w:eastAsia="cs-CZ"/>
    </w:rPr>
  </w:style>
  <w:style w:type="paragraph" w:styleId="Nadpis7">
    <w:name w:val="heading 7"/>
    <w:basedOn w:val="Normln"/>
    <w:next w:val="Normln"/>
    <w:link w:val="Nadpis7Char"/>
    <w:uiPriority w:val="99"/>
    <w:qFormat/>
    <w:rsid w:val="00934878"/>
    <w:pPr>
      <w:keepNext/>
      <w:ind w:left="-540"/>
      <w:jc w:val="both"/>
      <w:outlineLvl w:val="6"/>
    </w:pPr>
    <w:rPr>
      <w:b/>
      <w:bCs/>
      <w:color w:val="0000FF"/>
      <w:sz w:val="24"/>
      <w:szCs w:val="24"/>
      <w:lang w:eastAsia="cs-CZ"/>
    </w:rPr>
  </w:style>
  <w:style w:type="paragraph" w:styleId="Nadpis8">
    <w:name w:val="heading 8"/>
    <w:basedOn w:val="Normln"/>
    <w:next w:val="Normln"/>
    <w:link w:val="Nadpis8Char"/>
    <w:uiPriority w:val="99"/>
    <w:qFormat/>
    <w:rsid w:val="00934878"/>
    <w:pPr>
      <w:keepNext/>
      <w:ind w:left="-180" w:hanging="360"/>
      <w:jc w:val="both"/>
      <w:outlineLvl w:val="7"/>
    </w:pPr>
    <w:rPr>
      <w:b/>
      <w:bCs/>
      <w:color w:val="0000FF"/>
      <w:sz w:val="24"/>
      <w:szCs w:val="24"/>
      <w:lang w:eastAsia="cs-CZ"/>
    </w:rPr>
  </w:style>
  <w:style w:type="paragraph" w:styleId="Nadpis9">
    <w:name w:val="heading 9"/>
    <w:basedOn w:val="Normln"/>
    <w:next w:val="Normln"/>
    <w:link w:val="Nadpis9Char"/>
    <w:uiPriority w:val="99"/>
    <w:qFormat/>
    <w:rsid w:val="00934878"/>
    <w:pPr>
      <w:keepNext/>
      <w:jc w:val="both"/>
      <w:outlineLvl w:val="8"/>
    </w:pPr>
    <w:rPr>
      <w:b/>
      <w:color w:val="0000FF"/>
      <w:sz w:val="24"/>
      <w:szCs w:val="2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D4F4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Nadpis2Char">
    <w:name w:val="Nadpis 2 Char"/>
    <w:link w:val="Nadpis2"/>
    <w:uiPriority w:val="99"/>
    <w:rsid w:val="008D4F45"/>
    <w:rPr>
      <w:b/>
      <w:sz w:val="28"/>
    </w:rPr>
  </w:style>
  <w:style w:type="character" w:customStyle="1" w:styleId="Nadpis3Char">
    <w:name w:val="Nadpis 3 Char"/>
    <w:link w:val="Nadpis3"/>
    <w:uiPriority w:val="9"/>
    <w:semiHidden/>
    <w:rsid w:val="008D4F45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Nadpis4Char">
    <w:name w:val="Nadpis 4 Char"/>
    <w:link w:val="Nadpis4"/>
    <w:uiPriority w:val="99"/>
    <w:locked/>
    <w:rsid w:val="005151E1"/>
    <w:rPr>
      <w:b/>
      <w:sz w:val="24"/>
    </w:rPr>
  </w:style>
  <w:style w:type="character" w:customStyle="1" w:styleId="Nadpis5Char">
    <w:name w:val="Nadpis 5 Char"/>
    <w:link w:val="Nadpis5"/>
    <w:uiPriority w:val="9"/>
    <w:semiHidden/>
    <w:rsid w:val="008D4F45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Nadpis6Char">
    <w:name w:val="Nadpis 6 Char"/>
    <w:link w:val="Nadpis6"/>
    <w:uiPriority w:val="9"/>
    <w:semiHidden/>
    <w:rsid w:val="008D4F45"/>
    <w:rPr>
      <w:rFonts w:ascii="Calibri" w:eastAsia="Times New Roman" w:hAnsi="Calibri" w:cs="Times New Roman"/>
      <w:b/>
      <w:bCs/>
      <w:lang w:eastAsia="en-US"/>
    </w:rPr>
  </w:style>
  <w:style w:type="character" w:customStyle="1" w:styleId="Nadpis7Char">
    <w:name w:val="Nadpis 7 Char"/>
    <w:link w:val="Nadpis7"/>
    <w:uiPriority w:val="9"/>
    <w:semiHidden/>
    <w:rsid w:val="008D4F45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Nadpis8Char">
    <w:name w:val="Nadpis 8 Char"/>
    <w:link w:val="Nadpis8"/>
    <w:uiPriority w:val="9"/>
    <w:semiHidden/>
    <w:rsid w:val="008D4F45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Nadpis9Char">
    <w:name w:val="Nadpis 9 Char"/>
    <w:link w:val="Nadpis9"/>
    <w:uiPriority w:val="9"/>
    <w:semiHidden/>
    <w:rsid w:val="008D4F45"/>
    <w:rPr>
      <w:rFonts w:ascii="Cambria" w:eastAsia="Times New Roman" w:hAnsi="Cambria" w:cs="Times New Roman"/>
      <w:lang w:eastAsia="en-US"/>
    </w:rPr>
  </w:style>
  <w:style w:type="paragraph" w:styleId="Zhlav">
    <w:name w:val="header"/>
    <w:basedOn w:val="Normln"/>
    <w:link w:val="ZhlavChar"/>
    <w:uiPriority w:val="99"/>
    <w:rsid w:val="00934878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2F0661"/>
    <w:rPr>
      <w:rFonts w:ascii="Arial" w:hAnsi="Arial" w:cs="Times New Roman"/>
      <w:lang w:eastAsia="en-US"/>
    </w:rPr>
  </w:style>
  <w:style w:type="paragraph" w:styleId="Zpat">
    <w:name w:val="footer"/>
    <w:basedOn w:val="Normln"/>
    <w:link w:val="ZpatChar"/>
    <w:uiPriority w:val="99"/>
    <w:rsid w:val="00934878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2F0661"/>
    <w:rPr>
      <w:rFonts w:ascii="Arial" w:hAnsi="Arial" w:cs="Times New Roman"/>
      <w:lang w:eastAsia="en-US"/>
    </w:rPr>
  </w:style>
  <w:style w:type="character" w:styleId="Hypertextovodkaz">
    <w:name w:val="Hyperlink"/>
    <w:uiPriority w:val="99"/>
    <w:rsid w:val="00934878"/>
    <w:rPr>
      <w:rFonts w:cs="Times New Roman"/>
      <w:color w:val="0000FF"/>
      <w:u w:val="single"/>
    </w:rPr>
  </w:style>
  <w:style w:type="paragraph" w:customStyle="1" w:styleId="Nadpis3rove">
    <w:name w:val="Nadpis 3 úroveň"/>
    <w:basedOn w:val="Nadpis3"/>
    <w:autoRedefine/>
    <w:uiPriority w:val="99"/>
    <w:rsid w:val="005151E1"/>
    <w:pPr>
      <w:numPr>
        <w:ilvl w:val="2"/>
        <w:numId w:val="3"/>
      </w:numPr>
      <w:tabs>
        <w:tab w:val="left" w:pos="720"/>
      </w:tabs>
      <w:spacing w:before="240" w:after="60"/>
      <w:jc w:val="left"/>
    </w:pPr>
    <w:rPr>
      <w:rFonts w:ascii="Times New Roman" w:hAnsi="Times New Roman"/>
      <w:sz w:val="28"/>
      <w:szCs w:val="26"/>
    </w:rPr>
  </w:style>
  <w:style w:type="character" w:styleId="slostrnky">
    <w:name w:val="page number"/>
    <w:rsid w:val="00934878"/>
    <w:rPr>
      <w:rFonts w:cs="Times New Roman"/>
    </w:rPr>
  </w:style>
  <w:style w:type="paragraph" w:styleId="Textbubliny">
    <w:name w:val="Balloon Text"/>
    <w:basedOn w:val="Normln"/>
    <w:link w:val="TextbublinyChar"/>
    <w:uiPriority w:val="99"/>
    <w:semiHidden/>
    <w:rsid w:val="0093487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D4F45"/>
    <w:rPr>
      <w:sz w:val="0"/>
      <w:szCs w:val="0"/>
      <w:lang w:eastAsia="en-US"/>
    </w:rPr>
  </w:style>
  <w:style w:type="paragraph" w:styleId="Zkladntext">
    <w:name w:val="Body Text"/>
    <w:basedOn w:val="Normln"/>
    <w:link w:val="ZkladntextChar"/>
    <w:uiPriority w:val="99"/>
    <w:rsid w:val="00934878"/>
    <w:pPr>
      <w:spacing w:after="120"/>
    </w:pPr>
    <w:rPr>
      <w:sz w:val="24"/>
      <w:szCs w:val="24"/>
      <w:lang w:eastAsia="cs-CZ"/>
    </w:rPr>
  </w:style>
  <w:style w:type="character" w:customStyle="1" w:styleId="ZkladntextChar">
    <w:name w:val="Základní text Char"/>
    <w:link w:val="Zkladntext"/>
    <w:uiPriority w:val="99"/>
    <w:locked/>
    <w:rsid w:val="005151E1"/>
    <w:rPr>
      <w:rFonts w:ascii="Arial" w:hAnsi="Arial" w:cs="Times New Roman"/>
      <w:sz w:val="24"/>
      <w:szCs w:val="24"/>
    </w:rPr>
  </w:style>
  <w:style w:type="paragraph" w:styleId="Zkladntext2">
    <w:name w:val="Body Text 2"/>
    <w:basedOn w:val="Normln"/>
    <w:link w:val="Zkladntext2Char"/>
    <w:uiPriority w:val="99"/>
    <w:rsid w:val="00934878"/>
    <w:pPr>
      <w:spacing w:after="120" w:line="480" w:lineRule="auto"/>
    </w:pPr>
    <w:rPr>
      <w:sz w:val="24"/>
      <w:szCs w:val="24"/>
      <w:lang w:eastAsia="cs-CZ"/>
    </w:rPr>
  </w:style>
  <w:style w:type="character" w:customStyle="1" w:styleId="Zkladntext2Char">
    <w:name w:val="Základní text 2 Char"/>
    <w:link w:val="Zkladntext2"/>
    <w:uiPriority w:val="99"/>
    <w:locked/>
    <w:rsid w:val="005151E1"/>
    <w:rPr>
      <w:rFonts w:ascii="Arial" w:hAnsi="Arial" w:cs="Times New Roman"/>
      <w:sz w:val="24"/>
      <w:szCs w:val="24"/>
    </w:rPr>
  </w:style>
  <w:style w:type="paragraph" w:styleId="Zkladntextodsazen">
    <w:name w:val="Body Text Indent"/>
    <w:basedOn w:val="Normln"/>
    <w:link w:val="ZkladntextodsazenChar"/>
    <w:uiPriority w:val="99"/>
    <w:rsid w:val="00934878"/>
    <w:pPr>
      <w:spacing w:after="120"/>
      <w:ind w:left="283"/>
    </w:pPr>
    <w:rPr>
      <w:sz w:val="24"/>
      <w:szCs w:val="24"/>
      <w:lang w:eastAsia="cs-CZ"/>
    </w:rPr>
  </w:style>
  <w:style w:type="character" w:customStyle="1" w:styleId="ZkladntextodsazenChar">
    <w:name w:val="Základní text odsazený Char"/>
    <w:link w:val="Zkladntextodsazen"/>
    <w:uiPriority w:val="99"/>
    <w:locked/>
    <w:rsid w:val="005151E1"/>
    <w:rPr>
      <w:rFonts w:ascii="Arial" w:hAnsi="Arial" w:cs="Times New Roman"/>
      <w:sz w:val="24"/>
      <w:szCs w:val="24"/>
    </w:rPr>
  </w:style>
  <w:style w:type="paragraph" w:customStyle="1" w:styleId="N1">
    <w:name w:val="N 1"/>
    <w:basedOn w:val="Normln"/>
    <w:next w:val="Normln"/>
    <w:uiPriority w:val="99"/>
    <w:rsid w:val="00934878"/>
    <w:pPr>
      <w:keepNext/>
      <w:pageBreakBefore/>
      <w:widowControl w:val="0"/>
      <w:pBdr>
        <w:top w:val="single" w:sz="8" w:space="1" w:color="auto"/>
        <w:bottom w:val="single" w:sz="8" w:space="1" w:color="auto"/>
      </w:pBdr>
      <w:shd w:val="clear" w:color="auto" w:fill="E6E6E6"/>
      <w:tabs>
        <w:tab w:val="num" w:pos="2136"/>
      </w:tabs>
      <w:spacing w:before="480" w:after="240"/>
      <w:ind w:left="2136" w:hanging="360"/>
      <w:jc w:val="both"/>
    </w:pPr>
    <w:rPr>
      <w:rFonts w:ascii="Garamond" w:hAnsi="Garamond"/>
      <w:b/>
      <w:sz w:val="28"/>
      <w:szCs w:val="28"/>
      <w:lang w:eastAsia="cs-CZ"/>
    </w:rPr>
  </w:style>
  <w:style w:type="paragraph" w:customStyle="1" w:styleId="N2">
    <w:name w:val="N 2"/>
    <w:basedOn w:val="Normln"/>
    <w:next w:val="Normln"/>
    <w:uiPriority w:val="99"/>
    <w:rsid w:val="00934878"/>
    <w:pPr>
      <w:tabs>
        <w:tab w:val="num" w:pos="2856"/>
      </w:tabs>
      <w:spacing w:before="360" w:after="240"/>
      <w:ind w:left="2856" w:hanging="360"/>
      <w:jc w:val="both"/>
    </w:pPr>
    <w:rPr>
      <w:rFonts w:ascii="Garamond" w:hAnsi="Garamond"/>
      <w:b/>
      <w:sz w:val="24"/>
      <w:szCs w:val="24"/>
      <w:lang w:eastAsia="cs-CZ"/>
    </w:rPr>
  </w:style>
  <w:style w:type="paragraph" w:customStyle="1" w:styleId="N3">
    <w:name w:val="N 3"/>
    <w:basedOn w:val="Normln"/>
    <w:next w:val="Normln"/>
    <w:autoRedefine/>
    <w:uiPriority w:val="99"/>
    <w:rsid w:val="00934878"/>
    <w:pPr>
      <w:keepNext/>
      <w:tabs>
        <w:tab w:val="num" w:pos="900"/>
        <w:tab w:val="num" w:pos="3576"/>
      </w:tabs>
      <w:spacing w:before="240" w:after="240"/>
      <w:ind w:left="3576" w:hanging="2007"/>
      <w:jc w:val="both"/>
    </w:pPr>
    <w:rPr>
      <w:rFonts w:ascii="Garamond" w:hAnsi="Garamond"/>
      <w:b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rsid w:val="00934878"/>
    <w:pPr>
      <w:ind w:left="360"/>
      <w:jc w:val="both"/>
    </w:pPr>
    <w:rPr>
      <w:color w:val="0000FF"/>
      <w:sz w:val="22"/>
      <w:szCs w:val="22"/>
      <w:lang w:eastAsia="cs-CZ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8D4F45"/>
    <w:rPr>
      <w:rFonts w:ascii="Arial" w:hAnsi="Arial"/>
      <w:sz w:val="16"/>
      <w:szCs w:val="16"/>
      <w:lang w:eastAsia="en-US"/>
    </w:rPr>
  </w:style>
  <w:style w:type="paragraph" w:customStyle="1" w:styleId="StylZkladntextPed6b">
    <w:name w:val="Styl Základní text + Před:  6 b."/>
    <w:basedOn w:val="Zkladntext"/>
    <w:uiPriority w:val="99"/>
    <w:rsid w:val="00934878"/>
    <w:pPr>
      <w:widowControl w:val="0"/>
      <w:spacing w:before="120" w:after="0"/>
      <w:jc w:val="both"/>
    </w:pPr>
    <w:rPr>
      <w:rFonts w:ascii="Garamond" w:hAnsi="Garamond"/>
      <w:szCs w:val="20"/>
    </w:rPr>
  </w:style>
  <w:style w:type="paragraph" w:styleId="Zkladntext3">
    <w:name w:val="Body Text 3"/>
    <w:basedOn w:val="Normln"/>
    <w:link w:val="Zkladntext3Char"/>
    <w:uiPriority w:val="99"/>
    <w:rsid w:val="00934878"/>
    <w:rPr>
      <w:b/>
      <w:sz w:val="24"/>
      <w:szCs w:val="28"/>
      <w:lang w:eastAsia="cs-CZ"/>
    </w:rPr>
  </w:style>
  <w:style w:type="character" w:customStyle="1" w:styleId="Zkladntext3Char">
    <w:name w:val="Základní text 3 Char"/>
    <w:link w:val="Zkladntext3"/>
    <w:uiPriority w:val="99"/>
    <w:semiHidden/>
    <w:rsid w:val="008D4F45"/>
    <w:rPr>
      <w:rFonts w:ascii="Arial" w:hAnsi="Arial"/>
      <w:sz w:val="16"/>
      <w:szCs w:val="16"/>
      <w:lang w:eastAsia="en-US"/>
    </w:rPr>
  </w:style>
  <w:style w:type="character" w:styleId="Sledovanodkaz">
    <w:name w:val="FollowedHyperlink"/>
    <w:uiPriority w:val="99"/>
    <w:rsid w:val="00934878"/>
    <w:rPr>
      <w:rFonts w:cs="Times New Roman"/>
      <w:color w:val="800080"/>
      <w:u w:val="single"/>
    </w:rPr>
  </w:style>
  <w:style w:type="paragraph" w:styleId="Zkladntextodsazen2">
    <w:name w:val="Body Text Indent 2"/>
    <w:basedOn w:val="Normln"/>
    <w:link w:val="Zkladntextodsazen2Char"/>
    <w:uiPriority w:val="99"/>
    <w:rsid w:val="00934878"/>
    <w:pPr>
      <w:ind w:left="709"/>
    </w:pPr>
    <w:rPr>
      <w:color w:val="0000FF"/>
      <w:sz w:val="24"/>
      <w:szCs w:val="24"/>
      <w:lang w:eastAsia="cs-CZ"/>
    </w:rPr>
  </w:style>
  <w:style w:type="character" w:customStyle="1" w:styleId="Zkladntextodsazen2Char">
    <w:name w:val="Základní text odsazený 2 Char"/>
    <w:link w:val="Zkladntextodsazen2"/>
    <w:uiPriority w:val="99"/>
    <w:semiHidden/>
    <w:rsid w:val="008D4F45"/>
    <w:rPr>
      <w:rFonts w:ascii="Arial" w:hAnsi="Arial"/>
      <w:sz w:val="20"/>
      <w:szCs w:val="20"/>
      <w:lang w:eastAsia="en-US"/>
    </w:rPr>
  </w:style>
  <w:style w:type="paragraph" w:customStyle="1" w:styleId="odrky">
    <w:name w:val="odrážky"/>
    <w:basedOn w:val="Normln"/>
    <w:uiPriority w:val="99"/>
    <w:rsid w:val="00934878"/>
    <w:pPr>
      <w:tabs>
        <w:tab w:val="left" w:pos="360"/>
      </w:tabs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sz w:val="24"/>
      <w:szCs w:val="24"/>
    </w:rPr>
  </w:style>
  <w:style w:type="paragraph" w:customStyle="1" w:styleId="Odstavectext">
    <w:name w:val="Odstavec text"/>
    <w:basedOn w:val="Normln"/>
    <w:uiPriority w:val="99"/>
    <w:rsid w:val="005151E1"/>
    <w:pPr>
      <w:numPr>
        <w:numId w:val="9"/>
      </w:numPr>
      <w:spacing w:before="120"/>
      <w:jc w:val="both"/>
    </w:pPr>
    <w:rPr>
      <w:rFonts w:ascii="Times New Roman" w:hAnsi="Times New Roman"/>
      <w:sz w:val="24"/>
      <w:szCs w:val="24"/>
      <w:lang w:eastAsia="cs-CZ"/>
    </w:rPr>
  </w:style>
  <w:style w:type="paragraph" w:customStyle="1" w:styleId="Textpsmene">
    <w:name w:val="Text písmene"/>
    <w:basedOn w:val="Normln"/>
    <w:uiPriority w:val="99"/>
    <w:rsid w:val="005151E1"/>
    <w:pPr>
      <w:tabs>
        <w:tab w:val="num" w:pos="5760"/>
      </w:tabs>
      <w:suppressAutoHyphens/>
      <w:ind w:left="5760" w:hanging="360"/>
      <w:jc w:val="both"/>
      <w:outlineLvl w:val="7"/>
    </w:pPr>
    <w:rPr>
      <w:rFonts w:ascii="Times New Roman" w:hAnsi="Times New Roman"/>
      <w:sz w:val="24"/>
      <w:lang w:eastAsia="ar-SA"/>
    </w:rPr>
  </w:style>
  <w:style w:type="paragraph" w:styleId="Obsah1">
    <w:name w:val="toc 1"/>
    <w:basedOn w:val="Normln"/>
    <w:next w:val="Normln"/>
    <w:autoRedefine/>
    <w:uiPriority w:val="39"/>
    <w:rsid w:val="005151E1"/>
    <w:rPr>
      <w:rFonts w:ascii="Times New Roman" w:hAnsi="Times New Roman"/>
      <w:sz w:val="24"/>
      <w:szCs w:val="24"/>
      <w:lang w:eastAsia="cs-CZ"/>
    </w:rPr>
  </w:style>
  <w:style w:type="paragraph" w:styleId="Obsah2">
    <w:name w:val="toc 2"/>
    <w:basedOn w:val="Normln"/>
    <w:next w:val="Normln"/>
    <w:autoRedefine/>
    <w:uiPriority w:val="39"/>
    <w:rsid w:val="005151E1"/>
    <w:pPr>
      <w:ind w:left="240"/>
    </w:pPr>
    <w:rPr>
      <w:rFonts w:ascii="Times New Roman" w:hAnsi="Times New Roman"/>
      <w:sz w:val="24"/>
      <w:szCs w:val="24"/>
      <w:lang w:eastAsia="cs-CZ"/>
    </w:rPr>
  </w:style>
  <w:style w:type="paragraph" w:styleId="Obsah3">
    <w:name w:val="toc 3"/>
    <w:basedOn w:val="Normln"/>
    <w:next w:val="Normln"/>
    <w:autoRedefine/>
    <w:uiPriority w:val="39"/>
    <w:rsid w:val="005151E1"/>
    <w:pPr>
      <w:ind w:left="480"/>
    </w:pPr>
    <w:rPr>
      <w:rFonts w:ascii="Times New Roman" w:hAnsi="Times New Roman"/>
      <w:sz w:val="24"/>
      <w:szCs w:val="24"/>
      <w:lang w:eastAsia="cs-CZ"/>
    </w:rPr>
  </w:style>
  <w:style w:type="character" w:styleId="Odkaznakoment">
    <w:name w:val="annotation reference"/>
    <w:uiPriority w:val="99"/>
    <w:rsid w:val="005151E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5151E1"/>
    <w:rPr>
      <w:rFonts w:ascii="Times New Roman" w:hAnsi="Times New Roman"/>
      <w:lang w:eastAsia="cs-CZ"/>
    </w:rPr>
  </w:style>
  <w:style w:type="character" w:customStyle="1" w:styleId="TextkomenteChar">
    <w:name w:val="Text komentáře Char"/>
    <w:link w:val="Textkomente"/>
    <w:uiPriority w:val="99"/>
    <w:locked/>
    <w:rsid w:val="005151E1"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rsid w:val="005151E1"/>
    <w:rPr>
      <w:b/>
      <w:bCs/>
    </w:rPr>
  </w:style>
  <w:style w:type="character" w:customStyle="1" w:styleId="PedmtkomenteChar">
    <w:name w:val="Předmět komentáře Char"/>
    <w:link w:val="Pedmtkomente"/>
    <w:uiPriority w:val="99"/>
    <w:locked/>
    <w:rsid w:val="005151E1"/>
    <w:rPr>
      <w:rFonts w:cs="Times New Roman"/>
      <w:b/>
      <w:bCs/>
    </w:rPr>
  </w:style>
  <w:style w:type="table" w:styleId="Mkatabulky">
    <w:name w:val="Table Grid"/>
    <w:basedOn w:val="Normlntabulka"/>
    <w:uiPriority w:val="99"/>
    <w:rsid w:val="005151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link w:val="BezmezerChar"/>
    <w:uiPriority w:val="99"/>
    <w:qFormat/>
    <w:rsid w:val="005151E1"/>
    <w:rPr>
      <w:rFonts w:eastAsia="Batang"/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5151E1"/>
    <w:pPr>
      <w:ind w:left="708"/>
    </w:pPr>
    <w:rPr>
      <w:rFonts w:ascii="Times New Roman" w:hAnsi="Times New Roman"/>
      <w:sz w:val="24"/>
      <w:szCs w:val="24"/>
      <w:lang w:eastAsia="cs-CZ"/>
    </w:rPr>
  </w:style>
  <w:style w:type="paragraph" w:customStyle="1" w:styleId="Textodstavce">
    <w:name w:val="Text odstavce"/>
    <w:basedOn w:val="Normln"/>
    <w:uiPriority w:val="99"/>
    <w:rsid w:val="005151E1"/>
    <w:pPr>
      <w:tabs>
        <w:tab w:val="left" w:pos="851"/>
        <w:tab w:val="num" w:pos="2484"/>
      </w:tabs>
      <w:spacing w:before="120" w:after="120"/>
      <w:ind w:left="2484" w:hanging="360"/>
      <w:jc w:val="both"/>
      <w:outlineLvl w:val="6"/>
    </w:pPr>
    <w:rPr>
      <w:rFonts w:ascii="Times New Roman" w:eastAsia="Batang" w:hAnsi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5151E1"/>
    <w:rPr>
      <w:rFonts w:cs="Times New Roman"/>
      <w:b/>
      <w:bCs/>
    </w:rPr>
  </w:style>
  <w:style w:type="paragraph" w:customStyle="1" w:styleId="CharChar1">
    <w:name w:val="Char Char1"/>
    <w:basedOn w:val="Normln"/>
    <w:uiPriority w:val="99"/>
    <w:rsid w:val="005151E1"/>
    <w:pPr>
      <w:spacing w:after="160" w:line="240" w:lineRule="exact"/>
    </w:pPr>
    <w:rPr>
      <w:rFonts w:ascii="Verdana" w:hAnsi="Verdana" w:cs="Arial"/>
      <w:lang w:val="en-US"/>
    </w:rPr>
  </w:style>
  <w:style w:type="character" w:customStyle="1" w:styleId="okbasic21">
    <w:name w:val="okbasic21"/>
    <w:uiPriority w:val="99"/>
    <w:rsid w:val="005151E1"/>
    <w:rPr>
      <w:rFonts w:ascii="Arial" w:hAnsi="Arial" w:cs="Arial"/>
      <w:color w:val="000000"/>
      <w:sz w:val="24"/>
      <w:szCs w:val="24"/>
    </w:rPr>
  </w:style>
  <w:style w:type="paragraph" w:customStyle="1" w:styleId="NormalJustified">
    <w:name w:val="Normal (Justified)"/>
    <w:basedOn w:val="Normln"/>
    <w:uiPriority w:val="99"/>
    <w:rsid w:val="005151E1"/>
    <w:pPr>
      <w:widowControl w:val="0"/>
      <w:jc w:val="both"/>
    </w:pPr>
    <w:rPr>
      <w:rFonts w:ascii="Times New Roman" w:eastAsia="Batang" w:hAnsi="Times New Roman"/>
      <w:kern w:val="28"/>
      <w:sz w:val="24"/>
      <w:lang w:eastAsia="cs-CZ"/>
    </w:rPr>
  </w:style>
  <w:style w:type="paragraph" w:styleId="Rozloendokumentu">
    <w:name w:val="Document Map"/>
    <w:basedOn w:val="Normln"/>
    <w:link w:val="RozloendokumentuChar"/>
    <w:uiPriority w:val="99"/>
    <w:semiHidden/>
    <w:rsid w:val="00B35E4C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link w:val="Rozloendokumentu"/>
    <w:uiPriority w:val="99"/>
    <w:semiHidden/>
    <w:rsid w:val="008D4F45"/>
    <w:rPr>
      <w:sz w:val="0"/>
      <w:szCs w:val="0"/>
      <w:lang w:eastAsia="en-US"/>
    </w:rPr>
  </w:style>
  <w:style w:type="paragraph" w:styleId="Podtitul">
    <w:name w:val="Subtitle"/>
    <w:basedOn w:val="Normln"/>
    <w:link w:val="PodtitulChar"/>
    <w:uiPriority w:val="99"/>
    <w:qFormat/>
    <w:rsid w:val="0069364E"/>
    <w:pPr>
      <w:jc w:val="center"/>
    </w:pPr>
    <w:rPr>
      <w:rFonts w:ascii="Times New Roman" w:hAnsi="Times New Roman"/>
      <w:b/>
      <w:bCs/>
      <w:sz w:val="28"/>
      <w:szCs w:val="24"/>
      <w:lang w:eastAsia="cs-CZ"/>
    </w:rPr>
  </w:style>
  <w:style w:type="character" w:customStyle="1" w:styleId="PodtitulChar">
    <w:name w:val="Podtitul Char"/>
    <w:link w:val="Podtitul"/>
    <w:uiPriority w:val="99"/>
    <w:locked/>
    <w:rsid w:val="0069364E"/>
    <w:rPr>
      <w:rFonts w:cs="Times New Roman"/>
      <w:b/>
      <w:bCs/>
      <w:sz w:val="24"/>
      <w:szCs w:val="24"/>
    </w:rPr>
  </w:style>
  <w:style w:type="paragraph" w:customStyle="1" w:styleId="Text2">
    <w:name w:val="Text2"/>
    <w:basedOn w:val="Text"/>
    <w:uiPriority w:val="99"/>
    <w:rsid w:val="0069364E"/>
    <w:rPr>
      <w:sz w:val="20"/>
    </w:rPr>
  </w:style>
  <w:style w:type="paragraph" w:customStyle="1" w:styleId="Text">
    <w:name w:val="Text"/>
    <w:basedOn w:val="Normln"/>
    <w:uiPriority w:val="99"/>
    <w:rsid w:val="0069364E"/>
    <w:pPr>
      <w:spacing w:before="60" w:after="60"/>
    </w:pPr>
    <w:rPr>
      <w:sz w:val="16"/>
      <w:szCs w:val="24"/>
      <w:lang w:eastAsia="cs-CZ"/>
    </w:rPr>
  </w:style>
  <w:style w:type="paragraph" w:styleId="Normlnweb">
    <w:name w:val="Normal (Web)"/>
    <w:basedOn w:val="Normln"/>
    <w:uiPriority w:val="99"/>
    <w:rsid w:val="0069364E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cs-CZ"/>
    </w:rPr>
  </w:style>
  <w:style w:type="paragraph" w:customStyle="1" w:styleId="texttabulky">
    <w:name w:val="text_tabulky"/>
    <w:basedOn w:val="Normln"/>
    <w:uiPriority w:val="99"/>
    <w:rsid w:val="0069364E"/>
    <w:pPr>
      <w:spacing w:before="60" w:after="20"/>
    </w:pPr>
    <w:rPr>
      <w:sz w:val="16"/>
      <w:lang w:eastAsia="cs-CZ"/>
    </w:rPr>
  </w:style>
  <w:style w:type="paragraph" w:customStyle="1" w:styleId="rtfbr">
    <w:name w:val="rtfbr"/>
    <w:basedOn w:val="Normln"/>
    <w:uiPriority w:val="99"/>
    <w:rsid w:val="00DD461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cs-CZ"/>
    </w:rPr>
  </w:style>
  <w:style w:type="paragraph" w:customStyle="1" w:styleId="rtfp">
    <w:name w:val="rtfp"/>
    <w:basedOn w:val="Normln"/>
    <w:uiPriority w:val="99"/>
    <w:rsid w:val="00DD461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cs-CZ"/>
    </w:rPr>
  </w:style>
  <w:style w:type="paragraph" w:customStyle="1" w:styleId="Textbodu">
    <w:name w:val="Text bodu"/>
    <w:basedOn w:val="Normln"/>
    <w:uiPriority w:val="99"/>
    <w:rsid w:val="00A11270"/>
    <w:pPr>
      <w:tabs>
        <w:tab w:val="num" w:pos="851"/>
      </w:tabs>
      <w:ind w:left="851" w:hanging="426"/>
      <w:jc w:val="both"/>
      <w:outlineLvl w:val="8"/>
    </w:pPr>
    <w:rPr>
      <w:rFonts w:ascii="Times New Roman" w:hAnsi="Times New Roman"/>
      <w:sz w:val="24"/>
      <w:lang w:eastAsia="cs-CZ"/>
    </w:rPr>
  </w:style>
  <w:style w:type="numbering" w:styleId="111111">
    <w:name w:val="Outline List 2"/>
    <w:aliases w:val="1 / 1.1 / 1.1.1/111"/>
    <w:basedOn w:val="Bezseznamu"/>
    <w:uiPriority w:val="99"/>
    <w:semiHidden/>
    <w:unhideWhenUsed/>
    <w:rsid w:val="008D4F45"/>
    <w:pPr>
      <w:numPr>
        <w:numId w:val="4"/>
      </w:numPr>
    </w:pPr>
  </w:style>
  <w:style w:type="character" w:customStyle="1" w:styleId="BezmezerChar">
    <w:name w:val="Bez mezer Char"/>
    <w:link w:val="Bezmezer"/>
    <w:uiPriority w:val="99"/>
    <w:locked/>
    <w:rsid w:val="003D08FE"/>
    <w:rPr>
      <w:rFonts w:eastAsia="Batang"/>
      <w:sz w:val="24"/>
      <w:szCs w:val="24"/>
      <w:lang w:val="cs-CZ" w:eastAsia="cs-CZ" w:bidi="ar-SA"/>
    </w:rPr>
  </w:style>
  <w:style w:type="paragraph" w:customStyle="1" w:styleId="l5">
    <w:name w:val="l5"/>
    <w:basedOn w:val="Normln"/>
    <w:rsid w:val="00253B72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cs-CZ"/>
    </w:rPr>
  </w:style>
  <w:style w:type="character" w:styleId="PromnnHTML">
    <w:name w:val="HTML Variable"/>
    <w:uiPriority w:val="99"/>
    <w:semiHidden/>
    <w:unhideWhenUsed/>
    <w:rsid w:val="00253B72"/>
    <w:rPr>
      <w:i/>
      <w:iCs/>
    </w:rPr>
  </w:style>
  <w:style w:type="paragraph" w:customStyle="1" w:styleId="l6">
    <w:name w:val="l6"/>
    <w:basedOn w:val="Normln"/>
    <w:rsid w:val="00253B72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D548B6"/>
    <w:rPr>
      <w:rFonts w:ascii="Arial" w:hAnsi="Arial"/>
      <w:lang w:eastAsia="en-US"/>
    </w:rPr>
  </w:style>
  <w:style w:type="paragraph" w:customStyle="1" w:styleId="StandardAbsatz">
    <w:name w:val="Standard Absatz"/>
    <w:basedOn w:val="Normln"/>
    <w:rsid w:val="00EB7978"/>
    <w:pPr>
      <w:autoSpaceDE w:val="0"/>
      <w:autoSpaceDN w:val="0"/>
      <w:adjustRightInd w:val="0"/>
      <w:spacing w:after="120"/>
      <w:jc w:val="both"/>
      <w:outlineLvl w:val="0"/>
    </w:pPr>
    <w:rPr>
      <w:color w:val="000000"/>
      <w:sz w:val="22"/>
      <w:lang w:val="de-DE" w:eastAsia="de-DE"/>
    </w:rPr>
  </w:style>
  <w:style w:type="paragraph" w:customStyle="1" w:styleId="goccl4">
    <w:name w:val="go cc l4"/>
    <w:basedOn w:val="Normln"/>
    <w:uiPriority w:val="99"/>
    <w:rsid w:val="00A947CC"/>
    <w:pPr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eastAsia="cs-CZ"/>
    </w:rPr>
  </w:style>
  <w:style w:type="character" w:customStyle="1" w:styleId="highlightedglossaryterm">
    <w:name w:val="highlightedglossaryterm"/>
    <w:basedOn w:val="Standardnpsmoodstavce"/>
    <w:rsid w:val="00E02A39"/>
  </w:style>
  <w:style w:type="paragraph" w:customStyle="1" w:styleId="Default">
    <w:name w:val="Default"/>
    <w:rsid w:val="007054FB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1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45">
      <w:marLeft w:val="0"/>
      <w:marRight w:val="0"/>
      <w:marTop w:val="240"/>
      <w:marBottom w:val="7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3835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48" w:space="0" w:color="E6F0FE"/>
          </w:divBdr>
          <w:divsChild>
            <w:div w:id="1300383543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4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zakazky.mendelu.cz/data/manual/QCM.Podepisovaci_applet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zakazky.mendelu.cz/data/manual/EZAK-Manual-Dodavatele.pd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akazky.mendelu.cz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zakazky@mendelu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akazky.mendelu.cz" TargetMode="External"/><Relationship Id="rId14" Type="http://schemas.openxmlformats.org/officeDocument/2006/relationships/hyperlink" Target="mailto:Mendelova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A5097-800F-4A9C-BC90-FCFB08B11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17</Pages>
  <Words>5852</Words>
  <Characters>37412</Characters>
  <Application>Microsoft Office Word</Application>
  <DocSecurity>0</DocSecurity>
  <Lines>311</Lines>
  <Paragraphs>86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</vt:lpstr>
    </vt:vector>
  </TitlesOfParts>
  <Company>rodinná</Company>
  <LinksUpToDate>false</LinksUpToDate>
  <CharactersWithSpaces>43178</CharactersWithSpaces>
  <SharedDoc>false</SharedDoc>
  <HLinks>
    <vt:vector size="42" baseType="variant">
      <vt:variant>
        <vt:i4>655441</vt:i4>
      </vt:variant>
      <vt:variant>
        <vt:i4>117</vt:i4>
      </vt:variant>
      <vt:variant>
        <vt:i4>0</vt:i4>
      </vt:variant>
      <vt:variant>
        <vt:i4>5</vt:i4>
      </vt:variant>
      <vt:variant>
        <vt:lpwstr>mailto:Mendelova</vt:lpwstr>
      </vt:variant>
      <vt:variant>
        <vt:lpwstr/>
      </vt:variant>
      <vt:variant>
        <vt:i4>7077927</vt:i4>
      </vt:variant>
      <vt:variant>
        <vt:i4>114</vt:i4>
      </vt:variant>
      <vt:variant>
        <vt:i4>0</vt:i4>
      </vt:variant>
      <vt:variant>
        <vt:i4>5</vt:i4>
      </vt:variant>
      <vt:variant>
        <vt:lpwstr>mailto:podporu</vt:lpwstr>
      </vt:variant>
      <vt:variant>
        <vt:lpwstr/>
      </vt:variant>
      <vt:variant>
        <vt:i4>1376311</vt:i4>
      </vt:variant>
      <vt:variant>
        <vt:i4>111</vt:i4>
      </vt:variant>
      <vt:variant>
        <vt:i4>0</vt:i4>
      </vt:variant>
      <vt:variant>
        <vt:i4>5</vt:i4>
      </vt:variant>
      <vt:variant>
        <vt:lpwstr>https://zakazky.mendelu.cz/data/manual/QCM.Podepisovaci_applet.pdf</vt:lpwstr>
      </vt:variant>
      <vt:variant>
        <vt:lpwstr/>
      </vt:variant>
      <vt:variant>
        <vt:i4>6225921</vt:i4>
      </vt:variant>
      <vt:variant>
        <vt:i4>108</vt:i4>
      </vt:variant>
      <vt:variant>
        <vt:i4>0</vt:i4>
      </vt:variant>
      <vt:variant>
        <vt:i4>5</vt:i4>
      </vt:variant>
      <vt:variant>
        <vt:lpwstr>https://zakazky.mendelu.cz/data/manual/EZAK-Manual-Dodavatele.pdf</vt:lpwstr>
      </vt:variant>
      <vt:variant>
        <vt:lpwstr/>
      </vt:variant>
      <vt:variant>
        <vt:i4>7143458</vt:i4>
      </vt:variant>
      <vt:variant>
        <vt:i4>105</vt:i4>
      </vt:variant>
      <vt:variant>
        <vt:i4>0</vt:i4>
      </vt:variant>
      <vt:variant>
        <vt:i4>5</vt:i4>
      </vt:variant>
      <vt:variant>
        <vt:lpwstr>https://zakazky.mendelu.cz/</vt:lpwstr>
      </vt:variant>
      <vt:variant>
        <vt:lpwstr/>
      </vt:variant>
      <vt:variant>
        <vt:i4>34</vt:i4>
      </vt:variant>
      <vt:variant>
        <vt:i4>102</vt:i4>
      </vt:variant>
      <vt:variant>
        <vt:i4>0</vt:i4>
      </vt:variant>
      <vt:variant>
        <vt:i4>5</vt:i4>
      </vt:variant>
      <vt:variant>
        <vt:lpwstr>mailto:zakazky@mendelu.cz</vt:lpwstr>
      </vt:variant>
      <vt:variant>
        <vt:lpwstr/>
      </vt:variant>
      <vt:variant>
        <vt:i4>7143458</vt:i4>
      </vt:variant>
      <vt:variant>
        <vt:i4>99</vt:i4>
      </vt:variant>
      <vt:variant>
        <vt:i4>0</vt:i4>
      </vt:variant>
      <vt:variant>
        <vt:i4>5</vt:i4>
      </vt:variant>
      <vt:variant>
        <vt:lpwstr>https://zakazky.mendelu.cz/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</dc:title>
  <dc:creator>ČMÚD</dc:creator>
  <cp:lastModifiedBy>Haman Miroslav</cp:lastModifiedBy>
  <cp:revision>17</cp:revision>
  <cp:lastPrinted>2015-08-27T13:32:00Z</cp:lastPrinted>
  <dcterms:created xsi:type="dcterms:W3CDTF">2015-09-30T13:11:00Z</dcterms:created>
  <dcterms:modified xsi:type="dcterms:W3CDTF">2015-10-26T11:52:00Z</dcterms:modified>
</cp:coreProperties>
</file>